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МУНИЦИПАЛЬНЫЙ  ВЕСТНИК</w:t>
      </w:r>
    </w:p>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w:t>
      </w:r>
    </w:p>
    <w:p w:rsidR="00040B46" w:rsidRPr="006E4D71" w:rsidRDefault="00040B46" w:rsidP="00040B46">
      <w:pPr>
        <w:spacing w:after="0" w:line="240" w:lineRule="auto"/>
        <w:jc w:val="center"/>
        <w:rPr>
          <w:rFonts w:ascii="Times New Roman" w:eastAsia="Times New Roman" w:hAnsi="Times New Roman" w:cs="Times New Roman"/>
          <w:b/>
          <w:noProof/>
          <w:lang w:eastAsia="ru-RU"/>
        </w:rPr>
      </w:pPr>
      <w:r w:rsidRPr="006E4D71">
        <w:rPr>
          <w:rFonts w:ascii="Times New Roman" w:eastAsia="Times New Roman" w:hAnsi="Times New Roman" w:cs="Times New Roman"/>
          <w:b/>
          <w:noProof/>
          <w:lang w:eastAsia="ru-RU"/>
        </w:rPr>
        <w:t>ТАТАРСКОГО  СЕЛЬСКОГО ПОСЕЛЕНИЯ</w:t>
      </w:r>
    </w:p>
    <w:p w:rsidR="00040B46" w:rsidRPr="006E4D71" w:rsidRDefault="00040B46" w:rsidP="00040B46">
      <w:pPr>
        <w:spacing w:after="0" w:line="240" w:lineRule="auto"/>
        <w:jc w:val="center"/>
        <w:rPr>
          <w:rFonts w:ascii="Times New Roman" w:eastAsia="Times New Roman" w:hAnsi="Times New Roman" w:cs="Arial"/>
          <w:b/>
          <w:bCs/>
        </w:rPr>
      </w:pPr>
      <w:r w:rsidRPr="006E4D71">
        <w:rPr>
          <w:rFonts w:ascii="Times New Roman" w:eastAsia="Times New Roman" w:hAnsi="Times New Roman" w:cs="Times New Roman"/>
          <w:b/>
          <w:noProof/>
          <w:lang w:eastAsia="ru-RU"/>
        </w:rPr>
        <w:t>Черлакский муниципальн</w:t>
      </w:r>
      <w:r w:rsidR="00C22939">
        <w:rPr>
          <w:rFonts w:ascii="Times New Roman" w:eastAsia="Times New Roman" w:hAnsi="Times New Roman" w:cs="Times New Roman"/>
          <w:b/>
          <w:noProof/>
          <w:lang w:eastAsia="ru-RU"/>
        </w:rPr>
        <w:t xml:space="preserve">ый район, Омская область    № </w:t>
      </w:r>
      <w:r w:rsidR="00C22939" w:rsidRPr="00C22939">
        <w:rPr>
          <w:rFonts w:ascii="Times New Roman" w:eastAsia="Times New Roman" w:hAnsi="Times New Roman" w:cs="Times New Roman"/>
          <w:b/>
          <w:noProof/>
          <w:lang w:eastAsia="ru-RU"/>
        </w:rPr>
        <w:t>10</w:t>
      </w:r>
      <w:r w:rsidRPr="006E4D71">
        <w:rPr>
          <w:rFonts w:ascii="Times New Roman" w:eastAsia="Times New Roman" w:hAnsi="Times New Roman" w:cs="Times New Roman"/>
          <w:b/>
          <w:noProof/>
          <w:lang w:eastAsia="ru-RU"/>
        </w:rPr>
        <w:t xml:space="preserve"> от </w:t>
      </w:r>
      <w:r w:rsidR="00C22939" w:rsidRPr="00C22939">
        <w:rPr>
          <w:rFonts w:ascii="Times New Roman" w:eastAsia="Times New Roman" w:hAnsi="Times New Roman" w:cs="Times New Roman"/>
          <w:b/>
          <w:noProof/>
          <w:lang w:eastAsia="ru-RU"/>
        </w:rPr>
        <w:t>22</w:t>
      </w:r>
      <w:r w:rsidR="008F0DE0">
        <w:rPr>
          <w:rFonts w:ascii="Times New Roman" w:eastAsia="Times New Roman" w:hAnsi="Times New Roman" w:cs="Times New Roman"/>
          <w:b/>
          <w:noProof/>
          <w:lang w:eastAsia="ru-RU"/>
        </w:rPr>
        <w:t xml:space="preserve"> мая</w:t>
      </w:r>
      <w:r w:rsidRPr="006E4D71">
        <w:rPr>
          <w:rFonts w:ascii="Times New Roman" w:eastAsia="Times New Roman" w:hAnsi="Times New Roman" w:cs="Times New Roman"/>
          <w:b/>
          <w:noProof/>
          <w:lang w:eastAsia="ru-RU"/>
        </w:rPr>
        <w:t xml:space="preserve"> 2024г.</w:t>
      </w:r>
    </w:p>
    <w:p w:rsidR="00040B46" w:rsidRDefault="00040B46" w:rsidP="00040B46">
      <w:pPr>
        <w:spacing w:after="0" w:line="240" w:lineRule="auto"/>
        <w:jc w:val="both"/>
        <w:rPr>
          <w:rFonts w:ascii="Times New Roman" w:eastAsia="Times New Roman" w:hAnsi="Times New Roman" w:cs="Times New Roman"/>
          <w:noProof/>
          <w:sz w:val="20"/>
          <w:szCs w:val="20"/>
          <w:lang w:eastAsia="ru-RU"/>
        </w:rPr>
      </w:pPr>
    </w:p>
    <w:p w:rsidR="00F464C3" w:rsidRPr="007B7CD5" w:rsidRDefault="00F464C3" w:rsidP="00F464C3">
      <w:pPr>
        <w:jc w:val="center"/>
        <w:rPr>
          <w:rFonts w:ascii="Times New Roman" w:hAnsi="Times New Roman" w:cs="Times New Roman"/>
          <w:sz w:val="20"/>
          <w:szCs w:val="20"/>
        </w:rPr>
      </w:pPr>
      <w:r w:rsidRPr="007B7CD5">
        <w:rPr>
          <w:rFonts w:ascii="Times New Roman" w:hAnsi="Times New Roman" w:cs="Times New Roman"/>
          <w:sz w:val="20"/>
          <w:szCs w:val="20"/>
        </w:rPr>
        <w:t>ПОСТАНОВЛЕНИЕ</w:t>
      </w:r>
    </w:p>
    <w:p w:rsidR="00F464C3" w:rsidRPr="007B7CD5" w:rsidRDefault="00F464C3" w:rsidP="00F464C3">
      <w:pPr>
        <w:spacing w:after="0" w:line="240" w:lineRule="auto"/>
        <w:rPr>
          <w:rFonts w:ascii="Times New Roman" w:hAnsi="Times New Roman" w:cs="Times New Roman"/>
          <w:sz w:val="20"/>
          <w:szCs w:val="20"/>
        </w:rPr>
      </w:pPr>
      <w:r w:rsidRPr="007B7CD5">
        <w:rPr>
          <w:rFonts w:ascii="Times New Roman" w:hAnsi="Times New Roman" w:cs="Times New Roman"/>
          <w:sz w:val="20"/>
          <w:szCs w:val="20"/>
        </w:rPr>
        <w:t>от 21 мая 2024 года № 32-п</w:t>
      </w:r>
    </w:p>
    <w:p w:rsidR="00F464C3" w:rsidRPr="007B7CD5" w:rsidRDefault="00F464C3" w:rsidP="00F464C3">
      <w:pPr>
        <w:spacing w:after="0" w:line="240" w:lineRule="auto"/>
        <w:rPr>
          <w:rFonts w:ascii="Times New Roman" w:hAnsi="Times New Roman" w:cs="Times New Roman"/>
          <w:sz w:val="20"/>
          <w:szCs w:val="20"/>
        </w:rPr>
      </w:pPr>
      <w:proofErr w:type="gramStart"/>
      <w:r w:rsidRPr="007B7CD5">
        <w:rPr>
          <w:rFonts w:ascii="Times New Roman" w:hAnsi="Times New Roman" w:cs="Times New Roman"/>
          <w:sz w:val="20"/>
          <w:szCs w:val="20"/>
        </w:rPr>
        <w:t>с</w:t>
      </w:r>
      <w:proofErr w:type="gramEnd"/>
      <w:r w:rsidRPr="007B7CD5">
        <w:rPr>
          <w:rFonts w:ascii="Times New Roman" w:hAnsi="Times New Roman" w:cs="Times New Roman"/>
          <w:sz w:val="20"/>
          <w:szCs w:val="20"/>
        </w:rPr>
        <w:t xml:space="preserve">. </w:t>
      </w:r>
      <w:proofErr w:type="gramStart"/>
      <w:r w:rsidRPr="007B7CD5">
        <w:rPr>
          <w:rFonts w:ascii="Times New Roman" w:hAnsi="Times New Roman" w:cs="Times New Roman"/>
          <w:sz w:val="20"/>
          <w:szCs w:val="20"/>
        </w:rPr>
        <w:t>Татарка</w:t>
      </w:r>
      <w:proofErr w:type="gramEnd"/>
      <w:r w:rsidRPr="007B7CD5">
        <w:rPr>
          <w:rFonts w:ascii="Times New Roman" w:hAnsi="Times New Roman" w:cs="Times New Roman"/>
          <w:sz w:val="20"/>
          <w:szCs w:val="20"/>
        </w:rPr>
        <w:t>, Черлакский район</w:t>
      </w:r>
    </w:p>
    <w:p w:rsidR="00F464C3" w:rsidRPr="007B7CD5" w:rsidRDefault="00F464C3" w:rsidP="00F464C3">
      <w:pPr>
        <w:spacing w:after="0" w:line="240" w:lineRule="auto"/>
        <w:rPr>
          <w:rFonts w:ascii="Times New Roman" w:hAnsi="Times New Roman" w:cs="Times New Roman"/>
          <w:sz w:val="20"/>
          <w:szCs w:val="20"/>
        </w:rPr>
      </w:pPr>
      <w:r w:rsidRPr="007B7CD5">
        <w:rPr>
          <w:rFonts w:ascii="Times New Roman" w:hAnsi="Times New Roman" w:cs="Times New Roman"/>
          <w:sz w:val="20"/>
          <w:szCs w:val="20"/>
        </w:rPr>
        <w:t>Омская область</w:t>
      </w:r>
    </w:p>
    <w:p w:rsidR="00F464C3" w:rsidRPr="007B7CD5" w:rsidRDefault="00F464C3" w:rsidP="00F464C3">
      <w:pPr>
        <w:spacing w:after="0" w:line="240" w:lineRule="auto"/>
        <w:rPr>
          <w:rFonts w:ascii="Times New Roman" w:hAnsi="Times New Roman" w:cs="Times New Roman"/>
          <w:sz w:val="20"/>
          <w:szCs w:val="20"/>
        </w:rPr>
      </w:pPr>
    </w:p>
    <w:p w:rsidR="00F464C3" w:rsidRPr="007B7CD5" w:rsidRDefault="00F464C3" w:rsidP="00F464C3">
      <w:pPr>
        <w:suppressAutoHyphens/>
        <w:spacing w:after="0" w:line="240" w:lineRule="auto"/>
        <w:ind w:firstLine="708"/>
        <w:jc w:val="center"/>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Об утверждении Положения об оплате труда работников администрации  Татарского сельского поселения, занимающих должности, не относящиеся к муниципальным должностям муниципальной службы</w:t>
      </w:r>
    </w:p>
    <w:p w:rsidR="00F464C3" w:rsidRPr="007B7CD5" w:rsidRDefault="00F464C3" w:rsidP="00F464C3">
      <w:pPr>
        <w:suppressAutoHyphens/>
        <w:spacing w:after="0" w:line="240" w:lineRule="auto"/>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ru-RU"/>
        </w:rPr>
        <w:t xml:space="preserve">В соответствии с Трудовым кодексом Российской Федерации, в целях стимулирования заинтересованности в результатах труда </w:t>
      </w:r>
      <w:r w:rsidRPr="007B7CD5">
        <w:rPr>
          <w:rFonts w:ascii="Times New Roman" w:eastAsia="Times New Roman" w:hAnsi="Times New Roman" w:cs="Times New Roman"/>
          <w:sz w:val="20"/>
          <w:szCs w:val="20"/>
          <w:lang w:eastAsia="ar-SA"/>
        </w:rPr>
        <w:t>работников, занимающих должности, не относящиеся к муниципальным должностям муниципальной службы</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ПОСТАНОВЛЯЮ:</w:t>
      </w:r>
    </w:p>
    <w:p w:rsidR="00F464C3" w:rsidRPr="007B7CD5" w:rsidRDefault="00F464C3" w:rsidP="00F464C3">
      <w:pPr>
        <w:numPr>
          <w:ilvl w:val="0"/>
          <w:numId w:val="4"/>
        </w:numPr>
        <w:suppressAutoHyphens/>
        <w:spacing w:after="0" w:line="240" w:lineRule="auto"/>
        <w:jc w:val="both"/>
        <w:rPr>
          <w:rFonts w:ascii="Times New Roman" w:eastAsia="Times New Roman" w:hAnsi="Times New Roman" w:cs="Times New Roman"/>
          <w:sz w:val="20"/>
          <w:szCs w:val="20"/>
          <w:lang w:eastAsia="ar-SA"/>
        </w:rPr>
      </w:pPr>
      <w:proofErr w:type="gramStart"/>
      <w:r w:rsidRPr="007B7CD5">
        <w:rPr>
          <w:rFonts w:ascii="Times New Roman" w:eastAsia="Times New Roman" w:hAnsi="Times New Roman" w:cs="Times New Roman"/>
          <w:sz w:val="20"/>
          <w:szCs w:val="20"/>
          <w:lang w:eastAsia="ar-SA"/>
        </w:rPr>
        <w:t>Утвердить Положение об оплате труда работников администрации Татарского сельского поселения, занимающим должности, не относящиеся к  муниципальным должностям муниципальной службы Татарского сельского поселения.</w:t>
      </w:r>
      <w:proofErr w:type="gramEnd"/>
    </w:p>
    <w:p w:rsidR="00F464C3" w:rsidRPr="007B7CD5" w:rsidRDefault="00F464C3" w:rsidP="00F464C3">
      <w:pPr>
        <w:numPr>
          <w:ilvl w:val="0"/>
          <w:numId w:val="4"/>
        </w:numPr>
        <w:suppressAutoHyphens/>
        <w:spacing w:after="0" w:line="240" w:lineRule="auto"/>
        <w:jc w:val="both"/>
        <w:rPr>
          <w:rFonts w:ascii="Times New Roman" w:eastAsia="Times New Roman" w:hAnsi="Times New Roman" w:cs="Times New Roman"/>
          <w:sz w:val="20"/>
          <w:szCs w:val="20"/>
          <w:lang w:eastAsia="ar-SA"/>
        </w:rPr>
      </w:pPr>
      <w:proofErr w:type="gramStart"/>
      <w:r w:rsidRPr="007B7CD5">
        <w:rPr>
          <w:rFonts w:ascii="Times New Roman" w:eastAsia="Times New Roman" w:hAnsi="Times New Roman" w:cs="Times New Roman"/>
          <w:sz w:val="20"/>
          <w:szCs w:val="20"/>
          <w:lang w:eastAsia="ar-SA"/>
        </w:rPr>
        <w:t>Постановление от 23.12.2022 № 86-п «Об оплате труда работников администрации  Татарского сельского поселения, замещающим должности, не относящиеся к муниципальным должностям муниципальной службы» признать утратившими силу.</w:t>
      </w:r>
      <w:proofErr w:type="gramEnd"/>
    </w:p>
    <w:p w:rsidR="00F464C3" w:rsidRPr="007B7CD5" w:rsidRDefault="00F464C3" w:rsidP="00F464C3">
      <w:pPr>
        <w:numPr>
          <w:ilvl w:val="0"/>
          <w:numId w:val="4"/>
        </w:numPr>
        <w:suppressAutoHyphens/>
        <w:spacing w:after="0" w:line="240" w:lineRule="auto"/>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 xml:space="preserve"> Настоящее постановление опубликовать в газете ««Муниципальный вестник»</w:t>
      </w:r>
    </w:p>
    <w:p w:rsidR="00F464C3" w:rsidRPr="007B7CD5" w:rsidRDefault="00F464C3" w:rsidP="00F464C3">
      <w:pPr>
        <w:pStyle w:val="a6"/>
        <w:numPr>
          <w:ilvl w:val="0"/>
          <w:numId w:val="4"/>
        </w:numPr>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Настоящее постановление вступает в силу с 22.05.2024 г.</w:t>
      </w:r>
    </w:p>
    <w:p w:rsidR="00F464C3" w:rsidRPr="007B7CD5" w:rsidRDefault="00F464C3" w:rsidP="00F464C3">
      <w:pPr>
        <w:numPr>
          <w:ilvl w:val="0"/>
          <w:numId w:val="4"/>
        </w:numPr>
        <w:suppressAutoHyphens/>
        <w:spacing w:after="0" w:line="240" w:lineRule="auto"/>
        <w:jc w:val="both"/>
        <w:rPr>
          <w:rFonts w:ascii="Times New Roman" w:eastAsia="Times New Roman" w:hAnsi="Times New Roman" w:cs="Times New Roman"/>
          <w:sz w:val="20"/>
          <w:szCs w:val="20"/>
          <w:lang w:eastAsia="ar-SA"/>
        </w:rPr>
      </w:pPr>
      <w:proofErr w:type="gramStart"/>
      <w:r w:rsidRPr="007B7CD5">
        <w:rPr>
          <w:rFonts w:ascii="Times New Roman" w:eastAsia="Times New Roman" w:hAnsi="Times New Roman" w:cs="Times New Roman"/>
          <w:sz w:val="20"/>
          <w:szCs w:val="20"/>
          <w:lang w:eastAsia="ar-SA"/>
        </w:rPr>
        <w:t>Контроль  за</w:t>
      </w:r>
      <w:proofErr w:type="gramEnd"/>
      <w:r w:rsidRPr="007B7CD5">
        <w:rPr>
          <w:rFonts w:ascii="Times New Roman" w:eastAsia="Times New Roman" w:hAnsi="Times New Roman" w:cs="Times New Roman"/>
          <w:sz w:val="20"/>
          <w:szCs w:val="20"/>
          <w:lang w:eastAsia="ar-SA"/>
        </w:rPr>
        <w:t xml:space="preserve"> исполнением настоящего постановления оставляю за собой.</w:t>
      </w:r>
    </w:p>
    <w:p w:rsidR="00F464C3" w:rsidRPr="007B7CD5" w:rsidRDefault="00F464C3" w:rsidP="00F464C3">
      <w:pPr>
        <w:suppressAutoHyphens/>
        <w:spacing w:after="0" w:line="240" w:lineRule="auto"/>
        <w:ind w:left="1335"/>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93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1335"/>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 xml:space="preserve">Глава  администрации </w:t>
      </w:r>
      <w:proofErr w:type="gramStart"/>
      <w:r w:rsidRPr="007B7CD5">
        <w:rPr>
          <w:rFonts w:ascii="Times New Roman" w:eastAsia="Times New Roman" w:hAnsi="Times New Roman" w:cs="Times New Roman"/>
          <w:sz w:val="20"/>
          <w:szCs w:val="20"/>
          <w:lang w:eastAsia="ar-SA"/>
        </w:rPr>
        <w:t>Татарского</w:t>
      </w:r>
      <w:proofErr w:type="gramEnd"/>
    </w:p>
    <w:p w:rsidR="00F464C3" w:rsidRPr="007B7CD5" w:rsidRDefault="00F464C3" w:rsidP="00F464C3">
      <w:pPr>
        <w:suppressAutoHyphens/>
        <w:spacing w:after="0" w:line="240" w:lineRule="auto"/>
        <w:ind w:left="1335"/>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сельского поселения                                                              А.А. Васягин</w:t>
      </w: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pacing w:after="0"/>
        <w:jc w:val="right"/>
        <w:rPr>
          <w:rFonts w:ascii="Times New Roman" w:eastAsia="Times New Roman" w:hAnsi="Times New Roman" w:cs="Times New Roman"/>
          <w:sz w:val="20"/>
          <w:szCs w:val="20"/>
          <w:lang w:eastAsia="ru-RU"/>
        </w:rPr>
      </w:pPr>
      <w:r w:rsidRPr="007B7CD5">
        <w:rPr>
          <w:rFonts w:ascii="Times New Roman" w:hAnsi="Times New Roman" w:cs="Times New Roman"/>
          <w:sz w:val="20"/>
          <w:szCs w:val="20"/>
        </w:rPr>
        <w:t xml:space="preserve">                                       </w:t>
      </w:r>
      <w:r w:rsidRPr="007B7CD5">
        <w:rPr>
          <w:rFonts w:ascii="Times New Roman" w:eastAsia="Times New Roman" w:hAnsi="Times New Roman" w:cs="Times New Roman"/>
          <w:sz w:val="20"/>
          <w:szCs w:val="20"/>
          <w:lang w:eastAsia="ru-RU"/>
        </w:rPr>
        <w:t xml:space="preserve">Приложение </w:t>
      </w:r>
    </w:p>
    <w:p w:rsidR="00F464C3" w:rsidRPr="007B7CD5" w:rsidRDefault="00F464C3" w:rsidP="00F464C3">
      <w:pPr>
        <w:spacing w:after="0" w:line="240" w:lineRule="auto"/>
        <w:jc w:val="right"/>
        <w:rPr>
          <w:rFonts w:ascii="Times New Roman" w:eastAsia="Times New Roman" w:hAnsi="Times New Roman" w:cs="Times New Roman"/>
          <w:sz w:val="20"/>
          <w:szCs w:val="20"/>
          <w:lang w:eastAsia="ru-RU"/>
        </w:rPr>
      </w:pPr>
      <w:r w:rsidRPr="007B7CD5">
        <w:rPr>
          <w:rFonts w:ascii="Times New Roman" w:eastAsia="Times New Roman" w:hAnsi="Times New Roman" w:cs="Times New Roman"/>
          <w:sz w:val="20"/>
          <w:szCs w:val="20"/>
          <w:lang w:eastAsia="ru-RU"/>
        </w:rPr>
        <w:t>к постановлению главы</w:t>
      </w:r>
    </w:p>
    <w:p w:rsidR="00F464C3" w:rsidRPr="007B7CD5" w:rsidRDefault="00F464C3" w:rsidP="00F464C3">
      <w:pPr>
        <w:spacing w:after="0" w:line="240" w:lineRule="auto"/>
        <w:jc w:val="right"/>
        <w:rPr>
          <w:rFonts w:ascii="Times New Roman" w:eastAsia="Times New Roman" w:hAnsi="Times New Roman" w:cs="Times New Roman"/>
          <w:sz w:val="20"/>
          <w:szCs w:val="20"/>
          <w:lang w:eastAsia="ru-RU"/>
        </w:rPr>
      </w:pPr>
      <w:r w:rsidRPr="007B7CD5">
        <w:rPr>
          <w:rFonts w:ascii="Times New Roman" w:eastAsia="Times New Roman" w:hAnsi="Times New Roman" w:cs="Times New Roman"/>
          <w:sz w:val="20"/>
          <w:szCs w:val="20"/>
          <w:lang w:eastAsia="ru-RU"/>
        </w:rPr>
        <w:t xml:space="preserve">администрации </w:t>
      </w:r>
      <w:proofErr w:type="gramStart"/>
      <w:r w:rsidRPr="007B7CD5">
        <w:rPr>
          <w:rFonts w:ascii="Times New Roman" w:eastAsia="Times New Roman" w:hAnsi="Times New Roman" w:cs="Times New Roman"/>
          <w:sz w:val="20"/>
          <w:szCs w:val="20"/>
          <w:lang w:eastAsia="ru-RU"/>
        </w:rPr>
        <w:t>Татарского</w:t>
      </w:r>
      <w:proofErr w:type="gramEnd"/>
    </w:p>
    <w:p w:rsidR="00F464C3" w:rsidRPr="007B7CD5" w:rsidRDefault="00F464C3" w:rsidP="00F464C3">
      <w:pPr>
        <w:spacing w:after="0" w:line="240" w:lineRule="auto"/>
        <w:jc w:val="right"/>
        <w:rPr>
          <w:rFonts w:ascii="Times New Roman" w:eastAsia="Times New Roman" w:hAnsi="Times New Roman" w:cs="Times New Roman"/>
          <w:sz w:val="20"/>
          <w:szCs w:val="20"/>
          <w:lang w:eastAsia="ru-RU"/>
        </w:rPr>
      </w:pPr>
      <w:r w:rsidRPr="007B7CD5">
        <w:rPr>
          <w:rFonts w:ascii="Times New Roman" w:eastAsia="Times New Roman" w:hAnsi="Times New Roman" w:cs="Times New Roman"/>
          <w:sz w:val="20"/>
          <w:szCs w:val="20"/>
          <w:lang w:eastAsia="ru-RU"/>
        </w:rPr>
        <w:t xml:space="preserve">сельского поселения </w:t>
      </w:r>
    </w:p>
    <w:p w:rsidR="00F464C3" w:rsidRPr="007B7CD5" w:rsidRDefault="00F464C3" w:rsidP="00F464C3">
      <w:pPr>
        <w:spacing w:after="0" w:line="240" w:lineRule="auto"/>
        <w:jc w:val="right"/>
        <w:rPr>
          <w:rFonts w:ascii="Times New Roman" w:eastAsia="Times New Roman" w:hAnsi="Times New Roman" w:cs="Times New Roman"/>
          <w:sz w:val="20"/>
          <w:szCs w:val="20"/>
          <w:lang w:eastAsia="ru-RU"/>
        </w:rPr>
      </w:pPr>
      <w:r w:rsidRPr="007B7CD5">
        <w:rPr>
          <w:rFonts w:ascii="Times New Roman" w:eastAsia="Times New Roman" w:hAnsi="Times New Roman" w:cs="Times New Roman"/>
          <w:sz w:val="20"/>
          <w:szCs w:val="20"/>
          <w:lang w:eastAsia="ru-RU"/>
        </w:rPr>
        <w:t xml:space="preserve">от 21.05.2024 № 32-п </w:t>
      </w: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firstLine="708"/>
        <w:jc w:val="center"/>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Положение об оплате труда работников администрации  Татарского сельского поселения, занимающих должности, не относящиеся к муниципальным должностям муниципальной службы</w:t>
      </w:r>
    </w:p>
    <w:p w:rsidR="00F464C3" w:rsidRPr="007B7CD5" w:rsidRDefault="00F464C3" w:rsidP="00F464C3">
      <w:pPr>
        <w:suppressAutoHyphens/>
        <w:spacing w:after="0" w:line="240" w:lineRule="auto"/>
        <w:ind w:left="720"/>
        <w:jc w:val="both"/>
        <w:rPr>
          <w:rFonts w:ascii="Times New Roman" w:eastAsia="Times New Roman" w:hAnsi="Times New Roman" w:cs="Times New Roman"/>
          <w:sz w:val="20"/>
          <w:szCs w:val="20"/>
          <w:lang w:eastAsia="ar-SA"/>
        </w:rPr>
      </w:pPr>
    </w:p>
    <w:p w:rsidR="00F464C3" w:rsidRPr="007B7CD5" w:rsidRDefault="00F464C3" w:rsidP="00F464C3">
      <w:pPr>
        <w:suppressAutoHyphens/>
        <w:spacing w:after="0" w:line="240" w:lineRule="auto"/>
        <w:ind w:firstLine="709"/>
        <w:jc w:val="both"/>
        <w:rPr>
          <w:rFonts w:ascii="Times New Roman" w:eastAsia="Times New Roman" w:hAnsi="Times New Roman" w:cs="Times New Roman"/>
          <w:sz w:val="20"/>
          <w:szCs w:val="20"/>
          <w:lang w:eastAsia="ar-SA"/>
        </w:rPr>
      </w:pPr>
      <w:r w:rsidRPr="007B7CD5">
        <w:rPr>
          <w:rFonts w:ascii="Times New Roman" w:hAnsi="Times New Roman" w:cs="Times New Roman"/>
          <w:b/>
          <w:sz w:val="20"/>
          <w:szCs w:val="20"/>
        </w:rPr>
        <w:t>1.</w:t>
      </w:r>
      <w:r w:rsidRPr="007B7CD5">
        <w:rPr>
          <w:rFonts w:ascii="Times New Roman" w:hAnsi="Times New Roman" w:cs="Times New Roman"/>
          <w:sz w:val="20"/>
          <w:szCs w:val="20"/>
        </w:rPr>
        <w:t xml:space="preserve"> Настоящее Положение о системе оплаты </w:t>
      </w:r>
      <w:r w:rsidRPr="007B7CD5">
        <w:rPr>
          <w:rFonts w:ascii="Times New Roman" w:eastAsia="Times New Roman" w:hAnsi="Times New Roman" w:cs="Times New Roman"/>
          <w:sz w:val="20"/>
          <w:szCs w:val="20"/>
          <w:lang w:eastAsia="ar-SA"/>
        </w:rPr>
        <w:t xml:space="preserve">работников администрации  Татарского сельского поселения, занимающих </w:t>
      </w:r>
      <w:proofErr w:type="gramStart"/>
      <w:r w:rsidRPr="007B7CD5">
        <w:rPr>
          <w:rFonts w:ascii="Times New Roman" w:eastAsia="Times New Roman" w:hAnsi="Times New Roman" w:cs="Times New Roman"/>
          <w:sz w:val="20"/>
          <w:szCs w:val="20"/>
          <w:lang w:eastAsia="ar-SA"/>
        </w:rPr>
        <w:t xml:space="preserve">должности, не относящиеся к муниципальным должностям муниципальной службы </w:t>
      </w:r>
      <w:r w:rsidRPr="007B7CD5">
        <w:rPr>
          <w:rFonts w:ascii="Times New Roman" w:hAnsi="Times New Roman" w:cs="Times New Roman"/>
          <w:sz w:val="20"/>
          <w:szCs w:val="20"/>
        </w:rPr>
        <w:t>разработано</w:t>
      </w:r>
      <w:proofErr w:type="gramEnd"/>
      <w:r w:rsidRPr="007B7CD5">
        <w:rPr>
          <w:rFonts w:ascii="Times New Roman" w:hAnsi="Times New Roman" w:cs="Times New Roman"/>
          <w:sz w:val="20"/>
          <w:szCs w:val="20"/>
        </w:rPr>
        <w:t xml:space="preserve"> в соответствии со статьей 144 Трудового Кодекса, Бюджетным Кодексом. </w:t>
      </w:r>
    </w:p>
    <w:p w:rsidR="00F464C3" w:rsidRPr="007B7CD5" w:rsidRDefault="00F464C3" w:rsidP="00F464C3">
      <w:pPr>
        <w:suppressAutoHyphens/>
        <w:spacing w:after="0" w:line="240" w:lineRule="auto"/>
        <w:ind w:firstLine="709"/>
        <w:jc w:val="both"/>
        <w:rPr>
          <w:rFonts w:ascii="Times New Roman" w:eastAsia="Times New Roman" w:hAnsi="Times New Roman" w:cs="Times New Roman"/>
          <w:sz w:val="20"/>
          <w:szCs w:val="20"/>
          <w:lang w:eastAsia="ar-SA"/>
        </w:rPr>
      </w:pPr>
    </w:p>
    <w:p w:rsidR="00F464C3" w:rsidRPr="007B7CD5" w:rsidRDefault="00F464C3" w:rsidP="00F464C3">
      <w:pPr>
        <w:pStyle w:val="a6"/>
        <w:numPr>
          <w:ilvl w:val="0"/>
          <w:numId w:val="5"/>
        </w:numPr>
        <w:suppressAutoHyphens/>
        <w:spacing w:after="0" w:line="240" w:lineRule="auto"/>
        <w:ind w:left="0" w:firstLine="709"/>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lastRenderedPageBreak/>
        <w:t>Установить для работников администрации Татарского сельского поселения, занимающим должности, не относящиеся к  муниципальным должностям муниципальной службы, систему оплаты труда, предусматривающую следующие выплаты:</w:t>
      </w:r>
    </w:p>
    <w:p w:rsidR="00F464C3" w:rsidRPr="007B7CD5" w:rsidRDefault="00F464C3" w:rsidP="00F464C3">
      <w:pPr>
        <w:pStyle w:val="a6"/>
        <w:numPr>
          <w:ilvl w:val="1"/>
          <w:numId w:val="5"/>
        </w:numPr>
        <w:suppressAutoHyphens/>
        <w:spacing w:after="120" w:line="240" w:lineRule="auto"/>
        <w:ind w:left="0" w:firstLine="709"/>
        <w:jc w:val="both"/>
        <w:rPr>
          <w:rFonts w:ascii="Times New Roman" w:eastAsia="Times New Roman" w:hAnsi="Times New Roman" w:cs="Times New Roman"/>
          <w:b/>
          <w:sz w:val="20"/>
          <w:szCs w:val="20"/>
          <w:lang w:eastAsia="ar-SA"/>
        </w:rPr>
      </w:pPr>
      <w:r w:rsidRPr="007B7CD5">
        <w:rPr>
          <w:rFonts w:ascii="Times New Roman" w:eastAsia="Times New Roman" w:hAnsi="Times New Roman" w:cs="Times New Roman"/>
          <w:b/>
          <w:sz w:val="20"/>
          <w:szCs w:val="20"/>
          <w:lang w:eastAsia="ar-SA"/>
        </w:rPr>
        <w:t>Методист по спорту:</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 xml:space="preserve">1) должностной оклад в размере минимальной оплаты труда, установленной нормативными актами РФ.   </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2) районный коэффициент – 15%;</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3) премии по результатам работы за месяц, год.</w:t>
      </w:r>
    </w:p>
    <w:p w:rsidR="00F464C3" w:rsidRPr="007B7CD5" w:rsidRDefault="00F464C3" w:rsidP="00F464C3">
      <w:pPr>
        <w:suppressAutoHyphens/>
        <w:spacing w:after="120" w:line="240" w:lineRule="auto"/>
        <w:ind w:firstLine="720"/>
        <w:jc w:val="both"/>
        <w:rPr>
          <w:rFonts w:ascii="Times New Roman" w:eastAsia="Times New Roman" w:hAnsi="Times New Roman" w:cs="Times New Roman"/>
          <w:b/>
          <w:sz w:val="20"/>
          <w:szCs w:val="20"/>
          <w:lang w:eastAsia="ar-SA"/>
        </w:rPr>
      </w:pPr>
      <w:r w:rsidRPr="007B7CD5">
        <w:rPr>
          <w:rFonts w:ascii="Times New Roman" w:eastAsia="Times New Roman" w:hAnsi="Times New Roman" w:cs="Times New Roman"/>
          <w:b/>
          <w:sz w:val="20"/>
          <w:szCs w:val="20"/>
          <w:lang w:eastAsia="ar-SA"/>
        </w:rPr>
        <w:t>2.2.</w:t>
      </w:r>
      <w:r w:rsidRPr="007B7CD5">
        <w:rPr>
          <w:rFonts w:ascii="Times New Roman" w:eastAsia="Times New Roman" w:hAnsi="Times New Roman" w:cs="Times New Roman"/>
          <w:sz w:val="20"/>
          <w:szCs w:val="20"/>
          <w:lang w:eastAsia="ar-SA"/>
        </w:rPr>
        <w:t xml:space="preserve"> </w:t>
      </w:r>
      <w:r w:rsidRPr="007B7CD5">
        <w:rPr>
          <w:rFonts w:ascii="Times New Roman" w:eastAsia="Times New Roman" w:hAnsi="Times New Roman" w:cs="Times New Roman"/>
          <w:b/>
          <w:sz w:val="20"/>
          <w:szCs w:val="20"/>
          <w:lang w:eastAsia="ar-SA"/>
        </w:rPr>
        <w:t>Инспектор по благоустройству (</w:t>
      </w:r>
      <w:proofErr w:type="spellStart"/>
      <w:r w:rsidRPr="007B7CD5">
        <w:rPr>
          <w:rFonts w:ascii="Times New Roman" w:eastAsia="Times New Roman" w:hAnsi="Times New Roman" w:cs="Times New Roman"/>
          <w:b/>
          <w:sz w:val="20"/>
          <w:szCs w:val="20"/>
          <w:lang w:eastAsia="ar-SA"/>
        </w:rPr>
        <w:t>похозяйственный</w:t>
      </w:r>
      <w:proofErr w:type="spellEnd"/>
      <w:r w:rsidRPr="007B7CD5">
        <w:rPr>
          <w:rFonts w:ascii="Times New Roman" w:eastAsia="Times New Roman" w:hAnsi="Times New Roman" w:cs="Times New Roman"/>
          <w:b/>
          <w:sz w:val="20"/>
          <w:szCs w:val="20"/>
          <w:lang w:eastAsia="ar-SA"/>
        </w:rPr>
        <w:t xml:space="preserve"> учет):</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 xml:space="preserve">1) должностной оклад в размере минимальной оплаты труда, установленной нормативными актами РФ.   </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2) районный коэффициент – 15%;</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3) премии по результатам работы за месяц, год.</w:t>
      </w:r>
    </w:p>
    <w:p w:rsidR="00F464C3" w:rsidRPr="007B7CD5" w:rsidRDefault="00F464C3" w:rsidP="00F464C3">
      <w:pPr>
        <w:suppressAutoHyphens/>
        <w:spacing w:after="120" w:line="240" w:lineRule="auto"/>
        <w:ind w:firstLine="720"/>
        <w:jc w:val="both"/>
        <w:rPr>
          <w:rFonts w:ascii="Times New Roman" w:eastAsia="Times New Roman" w:hAnsi="Times New Roman" w:cs="Times New Roman"/>
          <w:b/>
          <w:sz w:val="20"/>
          <w:szCs w:val="20"/>
          <w:lang w:eastAsia="ar-SA"/>
        </w:rPr>
      </w:pPr>
      <w:r w:rsidRPr="007B7CD5">
        <w:rPr>
          <w:rFonts w:ascii="Times New Roman" w:eastAsia="Times New Roman" w:hAnsi="Times New Roman" w:cs="Times New Roman"/>
          <w:sz w:val="20"/>
          <w:szCs w:val="20"/>
          <w:lang w:eastAsia="ar-SA"/>
        </w:rPr>
        <w:t xml:space="preserve">2.3. </w:t>
      </w:r>
      <w:r w:rsidRPr="007B7CD5">
        <w:rPr>
          <w:rFonts w:ascii="Times New Roman" w:eastAsia="Times New Roman" w:hAnsi="Times New Roman" w:cs="Times New Roman"/>
          <w:b/>
          <w:sz w:val="20"/>
          <w:szCs w:val="20"/>
          <w:lang w:eastAsia="ar-SA"/>
        </w:rPr>
        <w:t>Техник по благоустройству:</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 xml:space="preserve">1) должностной оклад в размере минимальной оплаты труда, установленной нормативными актами РФ.   </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2) районный коэффициент – 15%;</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3) премии по результатам работы за месяц, год.</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b/>
          <w:sz w:val="20"/>
          <w:szCs w:val="20"/>
          <w:lang w:eastAsia="ar-SA"/>
        </w:rPr>
      </w:pPr>
      <w:r w:rsidRPr="007B7CD5">
        <w:rPr>
          <w:rFonts w:ascii="Times New Roman" w:eastAsia="Times New Roman" w:hAnsi="Times New Roman" w:cs="Times New Roman"/>
          <w:b/>
          <w:sz w:val="20"/>
          <w:szCs w:val="20"/>
          <w:lang w:eastAsia="ar-SA"/>
        </w:rPr>
        <w:t>2.4. Рабочий по благоустройству:</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 xml:space="preserve">1) оплата в размере минимальной оплаты труда, установленной нормативными актами РФ.  </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2) районного коэффициента.</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3) премии по результатам работы за месяц, год;</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b/>
          <w:sz w:val="20"/>
          <w:szCs w:val="20"/>
          <w:lang w:eastAsia="ar-SA"/>
        </w:rPr>
        <w:t>2.5.</w:t>
      </w:r>
      <w:r w:rsidRPr="007B7CD5">
        <w:rPr>
          <w:rFonts w:ascii="Times New Roman" w:eastAsia="Times New Roman" w:hAnsi="Times New Roman" w:cs="Times New Roman"/>
          <w:sz w:val="20"/>
          <w:szCs w:val="20"/>
          <w:lang w:eastAsia="ar-SA"/>
        </w:rPr>
        <w:t xml:space="preserve"> </w:t>
      </w:r>
      <w:r w:rsidRPr="007B7CD5">
        <w:rPr>
          <w:rFonts w:ascii="Times New Roman" w:eastAsia="Times New Roman" w:hAnsi="Times New Roman" w:cs="Times New Roman"/>
          <w:b/>
          <w:sz w:val="20"/>
          <w:szCs w:val="20"/>
          <w:lang w:eastAsia="ar-SA"/>
        </w:rPr>
        <w:t>Уборщица-курьер:</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 xml:space="preserve">1) оплата в размере минимальной оплаты труда, установленной нормативными актами РФ.  </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2) районного коэффициента.</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ar-SA"/>
        </w:rPr>
        <w:t>3) премии по результатам работы за месяц, год;</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b/>
          <w:sz w:val="20"/>
          <w:szCs w:val="20"/>
          <w:lang w:eastAsia="ar-SA"/>
        </w:rPr>
        <w:t>3.</w:t>
      </w:r>
      <w:r w:rsidRPr="007B7CD5">
        <w:rPr>
          <w:rFonts w:ascii="Times New Roman" w:eastAsia="Times New Roman" w:hAnsi="Times New Roman" w:cs="Times New Roman"/>
          <w:sz w:val="20"/>
          <w:szCs w:val="20"/>
          <w:lang w:eastAsia="ar-SA"/>
        </w:rPr>
        <w:t xml:space="preserve"> </w:t>
      </w:r>
      <w:proofErr w:type="gramStart"/>
      <w:r w:rsidRPr="007B7CD5">
        <w:rPr>
          <w:rFonts w:ascii="Times New Roman" w:eastAsia="Times New Roman" w:hAnsi="Times New Roman" w:cs="Times New Roman"/>
          <w:sz w:val="20"/>
          <w:szCs w:val="20"/>
          <w:lang w:eastAsia="ar-SA"/>
        </w:rPr>
        <w:t xml:space="preserve">Установить, что изменения должностного оклада работников, занимающих должности, не относящиеся к муниципальным должностям муниципальной службы, осуществляется пропорционально изменению минимальной оплаты труда, установленной </w:t>
      </w:r>
      <w:r w:rsidRPr="007B7CD5">
        <w:rPr>
          <w:rFonts w:ascii="Times New Roman" w:hAnsi="Times New Roman" w:cs="Times New Roman"/>
          <w:sz w:val="20"/>
          <w:szCs w:val="20"/>
          <w:lang w:eastAsia="ar-SA"/>
        </w:rPr>
        <w:t>нормативными актами Российской Федерации</w:t>
      </w:r>
      <w:r w:rsidRPr="007B7CD5">
        <w:rPr>
          <w:rFonts w:ascii="Times New Roman" w:eastAsia="Times New Roman" w:hAnsi="Times New Roman" w:cs="Times New Roman"/>
          <w:sz w:val="20"/>
          <w:szCs w:val="20"/>
          <w:lang w:eastAsia="ar-SA"/>
        </w:rPr>
        <w:t xml:space="preserve">. </w:t>
      </w:r>
      <w:proofErr w:type="gramEnd"/>
    </w:p>
    <w:p w:rsidR="00F464C3" w:rsidRPr="007B7CD5" w:rsidRDefault="00F464C3" w:rsidP="00F464C3">
      <w:pPr>
        <w:keepNext/>
        <w:numPr>
          <w:ilvl w:val="0"/>
          <w:numId w:val="6"/>
        </w:numPr>
        <w:spacing w:after="0" w:line="240" w:lineRule="auto"/>
        <w:ind w:left="0" w:firstLine="708"/>
        <w:jc w:val="both"/>
        <w:outlineLvl w:val="0"/>
        <w:rPr>
          <w:rFonts w:ascii="Times New Roman" w:eastAsia="Times New Roman" w:hAnsi="Times New Roman" w:cs="Times New Roman"/>
          <w:bCs/>
          <w:kern w:val="32"/>
          <w:sz w:val="20"/>
          <w:szCs w:val="20"/>
          <w:lang w:eastAsia="ru-RU"/>
        </w:rPr>
      </w:pPr>
      <w:r w:rsidRPr="007B7CD5">
        <w:rPr>
          <w:rFonts w:ascii="Times New Roman" w:eastAsia="Times New Roman" w:hAnsi="Times New Roman" w:cs="Times New Roman"/>
          <w:bCs/>
          <w:kern w:val="32"/>
          <w:sz w:val="20"/>
          <w:szCs w:val="20"/>
          <w:lang w:eastAsia="ru-RU"/>
        </w:rPr>
        <w:t>При выплате заработной платы работодатель обязан извещать в письменной форме каждого работника:</w:t>
      </w:r>
    </w:p>
    <w:p w:rsidR="00F464C3" w:rsidRPr="007B7CD5" w:rsidRDefault="00F464C3" w:rsidP="00F464C3">
      <w:pPr>
        <w:keepNext/>
        <w:numPr>
          <w:ilvl w:val="0"/>
          <w:numId w:val="6"/>
        </w:numPr>
        <w:spacing w:after="0" w:line="240" w:lineRule="auto"/>
        <w:ind w:left="0" w:firstLine="708"/>
        <w:jc w:val="both"/>
        <w:outlineLvl w:val="0"/>
        <w:rPr>
          <w:rFonts w:ascii="Times New Roman" w:eastAsia="Times New Roman" w:hAnsi="Times New Roman" w:cs="Times New Roman"/>
          <w:bCs/>
          <w:kern w:val="32"/>
          <w:sz w:val="20"/>
          <w:szCs w:val="20"/>
          <w:lang w:eastAsia="ru-RU"/>
        </w:rPr>
      </w:pPr>
      <w:r w:rsidRPr="007B7CD5">
        <w:rPr>
          <w:rFonts w:ascii="Times New Roman" w:eastAsia="Times New Roman" w:hAnsi="Times New Roman" w:cs="Times New Roman"/>
          <w:bCs/>
          <w:kern w:val="32"/>
          <w:sz w:val="20"/>
          <w:szCs w:val="20"/>
          <w:lang w:eastAsia="ru-RU"/>
        </w:rPr>
        <w:t xml:space="preserve">1) о составных частях заработной платы, причитающейся ему за соответствующий период; </w:t>
      </w:r>
    </w:p>
    <w:p w:rsidR="00F464C3" w:rsidRPr="007B7CD5" w:rsidRDefault="00F464C3" w:rsidP="00F464C3">
      <w:pPr>
        <w:keepNext/>
        <w:numPr>
          <w:ilvl w:val="0"/>
          <w:numId w:val="6"/>
        </w:numPr>
        <w:spacing w:after="0" w:line="240" w:lineRule="auto"/>
        <w:ind w:left="0" w:firstLine="708"/>
        <w:jc w:val="both"/>
        <w:outlineLvl w:val="0"/>
        <w:rPr>
          <w:rFonts w:ascii="Times New Roman" w:eastAsia="Times New Roman" w:hAnsi="Times New Roman" w:cs="Times New Roman"/>
          <w:bCs/>
          <w:kern w:val="32"/>
          <w:sz w:val="20"/>
          <w:szCs w:val="20"/>
          <w:lang w:eastAsia="ru-RU"/>
        </w:rPr>
      </w:pPr>
      <w:r w:rsidRPr="007B7CD5">
        <w:rPr>
          <w:rFonts w:ascii="Times New Roman" w:eastAsia="Times New Roman" w:hAnsi="Times New Roman" w:cs="Times New Roman"/>
          <w:bCs/>
          <w:kern w:val="32"/>
          <w:sz w:val="20"/>
          <w:szCs w:val="20"/>
          <w:lang w:eastAsia="ru-RU"/>
        </w:rPr>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F464C3" w:rsidRPr="007B7CD5" w:rsidRDefault="00F464C3" w:rsidP="00F464C3">
      <w:pPr>
        <w:keepNext/>
        <w:numPr>
          <w:ilvl w:val="0"/>
          <w:numId w:val="6"/>
        </w:numPr>
        <w:spacing w:after="0" w:line="240" w:lineRule="auto"/>
        <w:ind w:left="0" w:firstLine="708"/>
        <w:jc w:val="both"/>
        <w:outlineLvl w:val="0"/>
        <w:rPr>
          <w:rFonts w:ascii="Times New Roman" w:eastAsia="Times New Roman" w:hAnsi="Times New Roman" w:cs="Times New Roman"/>
          <w:bCs/>
          <w:kern w:val="32"/>
          <w:sz w:val="20"/>
          <w:szCs w:val="20"/>
          <w:lang w:eastAsia="ru-RU"/>
        </w:rPr>
      </w:pPr>
      <w:r w:rsidRPr="007B7CD5">
        <w:rPr>
          <w:rFonts w:ascii="Times New Roman" w:eastAsia="Times New Roman" w:hAnsi="Times New Roman" w:cs="Times New Roman"/>
          <w:bCs/>
          <w:kern w:val="32"/>
          <w:sz w:val="20"/>
          <w:szCs w:val="20"/>
          <w:lang w:eastAsia="ru-RU"/>
        </w:rPr>
        <w:t xml:space="preserve">3) о размерах и об основаниях произведенных удержаний; </w:t>
      </w:r>
    </w:p>
    <w:p w:rsidR="00F464C3" w:rsidRPr="007B7CD5" w:rsidRDefault="00F464C3" w:rsidP="00F464C3">
      <w:pPr>
        <w:suppressAutoHyphens/>
        <w:spacing w:after="120" w:line="240" w:lineRule="auto"/>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bCs/>
          <w:kern w:val="32"/>
          <w:sz w:val="20"/>
          <w:szCs w:val="20"/>
          <w:lang w:eastAsia="ru-RU"/>
        </w:rPr>
        <w:t>4) об общей денежной сумме, подлежащей выплате.</w:t>
      </w:r>
    </w:p>
    <w:p w:rsidR="00F464C3" w:rsidRPr="007B7CD5" w:rsidRDefault="00F464C3" w:rsidP="00F464C3">
      <w:pPr>
        <w:spacing w:after="120"/>
        <w:ind w:firstLine="708"/>
        <w:jc w:val="both"/>
        <w:rPr>
          <w:rFonts w:ascii="Times New Roman" w:eastAsia="Times New Roman" w:hAnsi="Times New Roman" w:cs="Times New Roman"/>
          <w:sz w:val="20"/>
          <w:szCs w:val="20"/>
          <w:lang w:eastAsia="ru-RU"/>
        </w:rPr>
      </w:pPr>
      <w:r w:rsidRPr="007B7CD5">
        <w:rPr>
          <w:rFonts w:ascii="Times New Roman" w:eastAsia="Times New Roman" w:hAnsi="Times New Roman" w:cs="Times New Roman"/>
          <w:b/>
          <w:sz w:val="20"/>
          <w:szCs w:val="20"/>
          <w:lang w:eastAsia="ru-RU"/>
        </w:rPr>
        <w:t>4.</w:t>
      </w:r>
      <w:r w:rsidRPr="007B7CD5">
        <w:rPr>
          <w:rFonts w:ascii="Times New Roman" w:eastAsia="Times New Roman" w:hAnsi="Times New Roman" w:cs="Times New Roman"/>
          <w:sz w:val="20"/>
          <w:szCs w:val="20"/>
          <w:lang w:eastAsia="ru-RU"/>
        </w:rPr>
        <w:t xml:space="preserve"> К иным дополнительным выплатам относятся: </w:t>
      </w:r>
    </w:p>
    <w:p w:rsidR="00F464C3" w:rsidRPr="007B7CD5" w:rsidRDefault="00F464C3" w:rsidP="00F464C3">
      <w:pPr>
        <w:spacing w:after="0"/>
        <w:ind w:firstLine="708"/>
        <w:jc w:val="both"/>
        <w:rPr>
          <w:rFonts w:ascii="Times New Roman" w:eastAsia="Times New Roman" w:hAnsi="Times New Roman" w:cs="Times New Roman"/>
          <w:sz w:val="20"/>
          <w:szCs w:val="20"/>
          <w:lang w:eastAsia="ar-SA"/>
        </w:rPr>
      </w:pPr>
      <w:r w:rsidRPr="007B7CD5">
        <w:rPr>
          <w:rFonts w:ascii="Times New Roman" w:eastAsia="Times New Roman" w:hAnsi="Times New Roman" w:cs="Times New Roman"/>
          <w:sz w:val="20"/>
          <w:szCs w:val="20"/>
          <w:lang w:eastAsia="ru-RU"/>
        </w:rPr>
        <w:t xml:space="preserve">1) </w:t>
      </w:r>
      <w:r w:rsidRPr="007B7CD5">
        <w:rPr>
          <w:rFonts w:ascii="Times New Roman" w:eastAsia="Times New Roman" w:hAnsi="Times New Roman" w:cs="Times New Roman"/>
          <w:sz w:val="20"/>
          <w:szCs w:val="20"/>
          <w:lang w:eastAsia="ar-SA"/>
        </w:rPr>
        <w:t xml:space="preserve">Материальная помощь к отпуску в размере 80% от одного должностного оклада. </w:t>
      </w:r>
    </w:p>
    <w:p w:rsidR="00F464C3" w:rsidRPr="007B7CD5" w:rsidRDefault="00F464C3" w:rsidP="00F464C3">
      <w:pPr>
        <w:spacing w:after="0"/>
        <w:ind w:firstLine="708"/>
        <w:jc w:val="both"/>
        <w:rPr>
          <w:rFonts w:ascii="Times New Roman" w:eastAsia="Times New Roman" w:hAnsi="Times New Roman" w:cs="Times New Roman"/>
          <w:sz w:val="20"/>
          <w:szCs w:val="20"/>
          <w:lang w:eastAsia="ru-RU"/>
        </w:rPr>
      </w:pPr>
      <w:r w:rsidRPr="007B7CD5">
        <w:rPr>
          <w:rFonts w:ascii="Times New Roman" w:eastAsia="Times New Roman" w:hAnsi="Times New Roman" w:cs="Times New Roman"/>
          <w:sz w:val="20"/>
          <w:szCs w:val="20"/>
          <w:lang w:eastAsia="ar-SA"/>
        </w:rPr>
        <w:t xml:space="preserve">При предоставлении </w:t>
      </w:r>
      <w:r w:rsidRPr="007B7CD5">
        <w:rPr>
          <w:rFonts w:ascii="Times New Roman" w:hAnsi="Times New Roman" w:cs="Times New Roman"/>
          <w:sz w:val="20"/>
          <w:szCs w:val="20"/>
        </w:rPr>
        <w:t xml:space="preserve">ежегодного оплачиваемого отпуска один раз в год производится материальная помощь. В случае если ежегодный оплачиваемый отпуск предоставляется по частям, вышеуказанная материальная помощь производится при предоставлении одной из частей отпуска, по выбору </w:t>
      </w:r>
      <w:r w:rsidRPr="007B7CD5">
        <w:rPr>
          <w:rFonts w:ascii="Times New Roman" w:eastAsia="Times New Roman" w:hAnsi="Times New Roman" w:cs="Times New Roman"/>
          <w:sz w:val="20"/>
          <w:szCs w:val="20"/>
          <w:lang w:eastAsia="ar-SA"/>
        </w:rPr>
        <w:t>работника, занимающего должность, не относящуюся к муниципальным должностям муниципальной службы</w:t>
      </w:r>
      <w:r w:rsidRPr="007B7CD5">
        <w:rPr>
          <w:rFonts w:ascii="Times New Roman" w:hAnsi="Times New Roman" w:cs="Times New Roman"/>
          <w:sz w:val="20"/>
          <w:szCs w:val="20"/>
        </w:rPr>
        <w:t xml:space="preserve"> согласно его письменному заявлению.</w:t>
      </w:r>
    </w:p>
    <w:p w:rsidR="00F464C3" w:rsidRPr="007B7CD5" w:rsidRDefault="00F464C3" w:rsidP="00F464C3">
      <w:pPr>
        <w:spacing w:after="0"/>
        <w:ind w:firstLine="708"/>
        <w:jc w:val="both"/>
        <w:rPr>
          <w:rFonts w:ascii="Times New Roman" w:eastAsia="Times New Roman" w:hAnsi="Times New Roman" w:cs="Times New Roman"/>
          <w:sz w:val="20"/>
          <w:szCs w:val="20"/>
          <w:lang w:eastAsia="ru-RU"/>
        </w:rPr>
      </w:pPr>
      <w:r w:rsidRPr="007B7CD5">
        <w:rPr>
          <w:rFonts w:ascii="Times New Roman" w:eastAsia="Times New Roman" w:hAnsi="Times New Roman" w:cs="Times New Roman"/>
          <w:sz w:val="20"/>
          <w:szCs w:val="20"/>
          <w:lang w:eastAsia="ar-SA"/>
        </w:rPr>
        <w:t xml:space="preserve">2) Премии </w:t>
      </w:r>
      <w:r w:rsidRPr="007B7CD5">
        <w:rPr>
          <w:rFonts w:ascii="Times New Roman" w:eastAsia="Times New Roman" w:hAnsi="Times New Roman" w:cs="Times New Roman"/>
          <w:sz w:val="20"/>
          <w:szCs w:val="20"/>
          <w:lang w:eastAsia="ru-RU"/>
        </w:rPr>
        <w:t>по результатам работы за месяц, квартал и год.</w:t>
      </w:r>
    </w:p>
    <w:p w:rsidR="00F464C3" w:rsidRPr="007B7CD5" w:rsidRDefault="00F464C3" w:rsidP="00F464C3">
      <w:pPr>
        <w:spacing w:after="120"/>
        <w:ind w:firstLine="708"/>
        <w:jc w:val="both"/>
        <w:rPr>
          <w:rFonts w:ascii="Times New Roman" w:hAnsi="Times New Roman" w:cs="Times New Roman"/>
          <w:sz w:val="20"/>
          <w:szCs w:val="20"/>
        </w:rPr>
      </w:pPr>
      <w:r w:rsidRPr="007B7CD5">
        <w:rPr>
          <w:rFonts w:ascii="Times New Roman" w:eastAsia="Times New Roman" w:hAnsi="Times New Roman" w:cs="Times New Roman"/>
          <w:sz w:val="20"/>
          <w:szCs w:val="20"/>
          <w:lang w:eastAsia="ru-RU"/>
        </w:rPr>
        <w:t xml:space="preserve">Премия по результатам работы за месяц, квартал и год может быть выплачена </w:t>
      </w:r>
      <w:proofErr w:type="gramStart"/>
      <w:r w:rsidRPr="007B7CD5">
        <w:rPr>
          <w:rFonts w:ascii="Times New Roman" w:eastAsia="Times New Roman" w:hAnsi="Times New Roman" w:cs="Times New Roman"/>
          <w:sz w:val="20"/>
          <w:szCs w:val="20"/>
          <w:lang w:eastAsia="ru-RU"/>
        </w:rPr>
        <w:t>согласно распоряжения</w:t>
      </w:r>
      <w:proofErr w:type="gramEnd"/>
      <w:r w:rsidRPr="007B7CD5">
        <w:rPr>
          <w:rFonts w:ascii="Times New Roman" w:eastAsia="Times New Roman" w:hAnsi="Times New Roman" w:cs="Times New Roman"/>
          <w:sz w:val="20"/>
          <w:szCs w:val="20"/>
          <w:lang w:eastAsia="ru-RU"/>
        </w:rPr>
        <w:t xml:space="preserve"> главы администрации Татарского сельского поселения. Размер премии определяется главой администрации Татарского сельского поселения.</w:t>
      </w:r>
    </w:p>
    <w:p w:rsidR="00F464C3" w:rsidRPr="007B7CD5" w:rsidRDefault="00F464C3" w:rsidP="00F464C3">
      <w:pPr>
        <w:ind w:firstLine="708"/>
        <w:jc w:val="both"/>
        <w:rPr>
          <w:rFonts w:ascii="Times New Roman" w:hAnsi="Times New Roman" w:cs="Times New Roman"/>
          <w:sz w:val="20"/>
          <w:szCs w:val="20"/>
        </w:rPr>
      </w:pPr>
      <w:r w:rsidRPr="007B7CD5">
        <w:rPr>
          <w:rFonts w:ascii="Times New Roman" w:eastAsia="Times New Roman" w:hAnsi="Times New Roman" w:cs="Times New Roman"/>
          <w:b/>
          <w:sz w:val="20"/>
          <w:szCs w:val="20"/>
          <w:lang w:eastAsia="ar-SA"/>
        </w:rPr>
        <w:lastRenderedPageBreak/>
        <w:t>5.</w:t>
      </w:r>
      <w:r w:rsidRPr="007B7CD5">
        <w:rPr>
          <w:rFonts w:ascii="Times New Roman" w:hAnsi="Times New Roman" w:cs="Times New Roman"/>
          <w:sz w:val="20"/>
          <w:szCs w:val="20"/>
        </w:rPr>
        <w:t xml:space="preserve">  Оплата труда </w:t>
      </w:r>
      <w:r w:rsidRPr="007B7CD5">
        <w:rPr>
          <w:rFonts w:ascii="Times New Roman" w:eastAsia="Times New Roman" w:hAnsi="Times New Roman" w:cs="Times New Roman"/>
          <w:sz w:val="20"/>
          <w:szCs w:val="20"/>
          <w:lang w:eastAsia="ar-SA"/>
        </w:rPr>
        <w:t>работников, занимающих должности, не относящиеся к муниципальным должностям муниципальной службы,</w:t>
      </w:r>
      <w:r w:rsidRPr="007B7CD5">
        <w:rPr>
          <w:rFonts w:ascii="Times New Roman" w:hAnsi="Times New Roman" w:cs="Times New Roman"/>
          <w:sz w:val="20"/>
          <w:szCs w:val="20"/>
        </w:rPr>
        <w:t xml:space="preserve"> осуществляется в соответствии со штатным расписанием, утвержденным главой администрации  Татарского сельского поселения</w:t>
      </w:r>
    </w:p>
    <w:p w:rsidR="00F464C3" w:rsidRPr="007B7CD5" w:rsidRDefault="00F464C3" w:rsidP="00F464C3">
      <w:pPr>
        <w:spacing w:after="0" w:line="240" w:lineRule="auto"/>
        <w:ind w:firstLine="708"/>
        <w:jc w:val="both"/>
        <w:rPr>
          <w:rFonts w:ascii="Times New Roman" w:eastAsia="Times New Roman" w:hAnsi="Times New Roman" w:cs="Times New Roman"/>
          <w:sz w:val="20"/>
          <w:szCs w:val="20"/>
          <w:lang w:eastAsia="ru-RU"/>
        </w:rPr>
      </w:pPr>
      <w:r w:rsidRPr="007B7CD5">
        <w:rPr>
          <w:rFonts w:ascii="Times New Roman" w:eastAsia="Times New Roman" w:hAnsi="Times New Roman" w:cs="Times New Roman"/>
          <w:b/>
          <w:sz w:val="20"/>
          <w:szCs w:val="20"/>
          <w:lang w:eastAsia="ru-RU"/>
        </w:rPr>
        <w:t>6.</w:t>
      </w:r>
      <w:r w:rsidRPr="007B7CD5">
        <w:rPr>
          <w:rFonts w:ascii="Times New Roman" w:eastAsia="Times New Roman" w:hAnsi="Times New Roman" w:cs="Times New Roman"/>
          <w:sz w:val="20"/>
          <w:szCs w:val="20"/>
          <w:lang w:eastAsia="ru-RU"/>
        </w:rPr>
        <w:t xml:space="preserve"> Премирование </w:t>
      </w:r>
      <w:r w:rsidRPr="007B7CD5">
        <w:rPr>
          <w:rFonts w:ascii="Times New Roman" w:eastAsia="Times New Roman" w:hAnsi="Times New Roman" w:cs="Times New Roman"/>
          <w:sz w:val="20"/>
          <w:szCs w:val="20"/>
          <w:lang w:eastAsia="ar-SA"/>
        </w:rPr>
        <w:t>работников, занимающих должности, не относящиеся к муниципальным должностям муниципальной службы</w:t>
      </w:r>
      <w:r w:rsidRPr="007B7CD5">
        <w:rPr>
          <w:rFonts w:ascii="Times New Roman" w:eastAsia="Times New Roman" w:hAnsi="Times New Roman" w:cs="Times New Roman"/>
          <w:sz w:val="20"/>
          <w:szCs w:val="20"/>
          <w:lang w:eastAsia="ru-RU"/>
        </w:rPr>
        <w:t>,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F464C3" w:rsidRPr="007B7CD5" w:rsidRDefault="00F464C3" w:rsidP="00F464C3">
      <w:pPr>
        <w:spacing w:after="0" w:line="240" w:lineRule="auto"/>
        <w:ind w:firstLine="708"/>
        <w:jc w:val="both"/>
        <w:rPr>
          <w:rFonts w:ascii="Times New Roman" w:eastAsia="Times New Roman" w:hAnsi="Times New Roman" w:cs="Times New Roman"/>
          <w:sz w:val="20"/>
          <w:szCs w:val="20"/>
          <w:lang w:eastAsia="ru-RU"/>
        </w:rPr>
      </w:pPr>
      <w:r w:rsidRPr="007B7CD5">
        <w:rPr>
          <w:rFonts w:ascii="Times New Roman" w:eastAsia="Times New Roman" w:hAnsi="Times New Roman" w:cs="Times New Roman"/>
          <w:sz w:val="20"/>
          <w:szCs w:val="20"/>
          <w:lang w:eastAsia="ru-RU"/>
        </w:rPr>
        <w:t xml:space="preserve"> Премия по результатам работы за месяц, квартал и год может быть выплачена согласно распоряжению главы администрации Татарского сельского поселения.</w:t>
      </w:r>
    </w:p>
    <w:p w:rsidR="00F464C3" w:rsidRPr="007B7CD5" w:rsidRDefault="00F464C3" w:rsidP="00F464C3">
      <w:pPr>
        <w:suppressAutoHyphens/>
        <w:spacing w:after="0" w:line="240" w:lineRule="auto"/>
        <w:ind w:firstLine="567"/>
        <w:jc w:val="both"/>
        <w:rPr>
          <w:rFonts w:ascii="Times New Roman" w:eastAsia="Times New Roman" w:hAnsi="Times New Roman" w:cs="Times New Roman"/>
          <w:sz w:val="20"/>
          <w:szCs w:val="20"/>
          <w:lang w:eastAsia="ru-RU"/>
        </w:rPr>
      </w:pPr>
      <w:r w:rsidRPr="007B7CD5">
        <w:rPr>
          <w:rFonts w:ascii="Times New Roman" w:eastAsia="Times New Roman" w:hAnsi="Times New Roman" w:cs="Times New Roman"/>
          <w:sz w:val="20"/>
          <w:szCs w:val="20"/>
          <w:lang w:eastAsia="ru-RU"/>
        </w:rPr>
        <w:t xml:space="preserve"> Размер премии определяется главой администрации Татарского сельского поселения и не может превышать одного должностного оклада.</w:t>
      </w:r>
    </w:p>
    <w:p w:rsidR="00F464C3" w:rsidRPr="007B7CD5" w:rsidRDefault="00F464C3" w:rsidP="00F464C3">
      <w:pPr>
        <w:spacing w:after="0"/>
        <w:ind w:firstLine="567"/>
        <w:rPr>
          <w:rFonts w:ascii="Times New Roman" w:eastAsia="Times New Roman" w:hAnsi="Times New Roman" w:cs="Times New Roman"/>
          <w:sz w:val="20"/>
          <w:szCs w:val="20"/>
          <w:lang w:eastAsia="ru-RU"/>
        </w:rPr>
      </w:pPr>
      <w:r w:rsidRPr="007B7CD5">
        <w:rPr>
          <w:rFonts w:ascii="Times New Roman" w:eastAsia="Times New Roman" w:hAnsi="Times New Roman" w:cs="Times New Roman"/>
          <w:b/>
          <w:sz w:val="20"/>
          <w:szCs w:val="20"/>
          <w:lang w:eastAsia="ru-RU"/>
        </w:rPr>
        <w:t xml:space="preserve">7. </w:t>
      </w:r>
      <w:r w:rsidRPr="007B7CD5">
        <w:rPr>
          <w:rFonts w:ascii="Times New Roman" w:eastAsia="Times New Roman" w:hAnsi="Times New Roman" w:cs="Times New Roman"/>
          <w:sz w:val="20"/>
          <w:szCs w:val="20"/>
          <w:lang w:eastAsia="ru-RU"/>
        </w:rPr>
        <w:t>Порядок предоставления ежегодных оплачиваемых отпусков.</w:t>
      </w:r>
    </w:p>
    <w:p w:rsidR="00F464C3" w:rsidRPr="007B7CD5" w:rsidRDefault="00F464C3" w:rsidP="00F464C3">
      <w:pPr>
        <w:spacing w:after="0"/>
        <w:ind w:firstLine="567"/>
        <w:jc w:val="both"/>
        <w:rPr>
          <w:rFonts w:ascii="Times New Roman" w:eastAsia="Times New Roman" w:hAnsi="Times New Roman" w:cs="Times New Roman"/>
          <w:sz w:val="20"/>
          <w:szCs w:val="20"/>
          <w:lang w:eastAsia="ru-RU"/>
        </w:rPr>
      </w:pPr>
      <w:r w:rsidRPr="007B7CD5">
        <w:rPr>
          <w:rFonts w:ascii="Times New Roman" w:eastAsia="Times New Roman" w:hAnsi="Times New Roman" w:cs="Times New Roman"/>
          <w:sz w:val="20"/>
          <w:szCs w:val="20"/>
          <w:lang w:eastAsia="ru-RU"/>
        </w:rPr>
        <w:t xml:space="preserve">В соответствии со ст. 114 Трудового Кодекса Российской Федерации </w:t>
      </w:r>
      <w:r w:rsidRPr="007B7CD5">
        <w:rPr>
          <w:rFonts w:ascii="Times New Roman" w:eastAsia="Times New Roman" w:hAnsi="Times New Roman" w:cs="Times New Roman"/>
          <w:sz w:val="20"/>
          <w:szCs w:val="20"/>
          <w:lang w:eastAsia="ar-SA"/>
        </w:rPr>
        <w:t>работникам, занимающим должности, не относящиеся к муниципальным должностям муниципальной службы</w:t>
      </w:r>
      <w:r w:rsidRPr="007B7CD5">
        <w:rPr>
          <w:rFonts w:ascii="Times New Roman" w:eastAsia="Times New Roman" w:hAnsi="Times New Roman" w:cs="Times New Roman"/>
          <w:sz w:val="20"/>
          <w:szCs w:val="20"/>
          <w:lang w:eastAsia="ru-RU"/>
        </w:rPr>
        <w:t xml:space="preserve">, предоставляется ежегодный основной оплачиваемый отпуск продолжительностью 28 календарных дней. </w:t>
      </w:r>
      <w:r w:rsidRPr="007B7CD5">
        <w:rPr>
          <w:rFonts w:ascii="Times New Roman" w:hAnsi="Times New Roman" w:cs="Times New Roman"/>
          <w:sz w:val="20"/>
          <w:szCs w:val="20"/>
        </w:rPr>
        <w:t>По соглашению между Работником и Работодателем ежегодный основной оплачиваемый отпуск может предоставляться Работнику по частям. При этом хотя бы одна из частей этого отпуска должна быть не менее 14 календарных дней. Ежегодный оплачиваемый отпуск предоставляется Работнику одновременно с отпуском по основной работе. Если на работе по совместительству Работник не отработал шести месяцев - отпуск предоставляется авансом. Если продолжительность ежегодного оплачиваемого отпуска Работника по основному месту работы больше, чем 28 календарных дней, то Работодатель по просьбе Работника предоставляет ему отпуск без сохранения заработной платы соответствующей продолжительности.</w:t>
      </w:r>
    </w:p>
    <w:p w:rsidR="00F464C3" w:rsidRPr="007B7CD5" w:rsidRDefault="00F464C3" w:rsidP="00F464C3">
      <w:pPr>
        <w:spacing w:after="0"/>
        <w:ind w:firstLine="567"/>
        <w:jc w:val="both"/>
        <w:rPr>
          <w:rFonts w:ascii="Times New Roman" w:eastAsia="Times New Roman" w:hAnsi="Times New Roman" w:cs="Times New Roman"/>
          <w:sz w:val="20"/>
          <w:szCs w:val="20"/>
          <w:lang w:eastAsia="ru-RU"/>
        </w:rPr>
      </w:pPr>
    </w:p>
    <w:p w:rsidR="00F464C3" w:rsidRPr="00AC361A" w:rsidRDefault="00F464C3" w:rsidP="00F464C3">
      <w:pPr>
        <w:spacing w:after="0" w:line="240" w:lineRule="auto"/>
        <w:jc w:val="center"/>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ПОСТАНОВЛЕНИЕ</w:t>
      </w:r>
    </w:p>
    <w:p w:rsidR="00F464C3" w:rsidRPr="00AC361A" w:rsidRDefault="00F464C3" w:rsidP="00F464C3">
      <w:pPr>
        <w:spacing w:after="0" w:line="240" w:lineRule="auto"/>
        <w:rPr>
          <w:rFonts w:ascii="Times New Roman" w:eastAsia="Times New Roman" w:hAnsi="Times New Roman" w:cs="Times New Roman"/>
          <w:sz w:val="20"/>
          <w:szCs w:val="20"/>
          <w:lang w:eastAsia="ru-RU"/>
        </w:rPr>
      </w:pPr>
    </w:p>
    <w:p w:rsidR="00F464C3" w:rsidRPr="00AC361A" w:rsidRDefault="00F464C3" w:rsidP="00F464C3">
      <w:pPr>
        <w:spacing w:after="0" w:line="240" w:lineRule="auto"/>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от 27 мая 2024 года  № 34-п</w:t>
      </w:r>
    </w:p>
    <w:p w:rsidR="00F464C3" w:rsidRPr="00AC361A" w:rsidRDefault="00F464C3" w:rsidP="00F464C3">
      <w:pPr>
        <w:spacing w:after="0" w:line="240" w:lineRule="auto"/>
        <w:rPr>
          <w:rFonts w:ascii="Times New Roman" w:hAnsi="Times New Roman" w:cs="Times New Roman"/>
          <w:sz w:val="20"/>
          <w:szCs w:val="20"/>
        </w:rPr>
      </w:pPr>
      <w:proofErr w:type="gramStart"/>
      <w:r w:rsidRPr="00AC361A">
        <w:rPr>
          <w:rFonts w:ascii="Times New Roman" w:hAnsi="Times New Roman" w:cs="Times New Roman"/>
          <w:sz w:val="20"/>
          <w:szCs w:val="20"/>
        </w:rPr>
        <w:t>с</w:t>
      </w:r>
      <w:proofErr w:type="gramEnd"/>
      <w:r w:rsidRPr="00AC361A">
        <w:rPr>
          <w:rFonts w:ascii="Times New Roman" w:hAnsi="Times New Roman" w:cs="Times New Roman"/>
          <w:sz w:val="20"/>
          <w:szCs w:val="20"/>
        </w:rPr>
        <w:t xml:space="preserve">. </w:t>
      </w:r>
      <w:proofErr w:type="gramStart"/>
      <w:r w:rsidRPr="00AC361A">
        <w:rPr>
          <w:rFonts w:ascii="Times New Roman" w:hAnsi="Times New Roman" w:cs="Times New Roman"/>
          <w:sz w:val="20"/>
          <w:szCs w:val="20"/>
        </w:rPr>
        <w:t>Татарка</w:t>
      </w:r>
      <w:proofErr w:type="gramEnd"/>
      <w:r w:rsidRPr="00AC361A">
        <w:rPr>
          <w:rFonts w:ascii="Times New Roman" w:hAnsi="Times New Roman" w:cs="Times New Roman"/>
          <w:sz w:val="20"/>
          <w:szCs w:val="20"/>
        </w:rPr>
        <w:t>, Черлакский район</w:t>
      </w:r>
    </w:p>
    <w:p w:rsidR="00F464C3" w:rsidRPr="00AC361A" w:rsidRDefault="00F464C3" w:rsidP="00F464C3">
      <w:pPr>
        <w:spacing w:after="0" w:line="240" w:lineRule="auto"/>
        <w:rPr>
          <w:rFonts w:ascii="Times New Roman" w:hAnsi="Times New Roman" w:cs="Times New Roman"/>
          <w:sz w:val="20"/>
          <w:szCs w:val="20"/>
        </w:rPr>
      </w:pPr>
      <w:r w:rsidRPr="00AC361A">
        <w:rPr>
          <w:rFonts w:ascii="Times New Roman" w:hAnsi="Times New Roman" w:cs="Times New Roman"/>
          <w:sz w:val="20"/>
          <w:szCs w:val="20"/>
        </w:rPr>
        <w:t>Омская область</w:t>
      </w:r>
    </w:p>
    <w:p w:rsidR="00F464C3" w:rsidRPr="00AC361A" w:rsidRDefault="00F464C3" w:rsidP="00F464C3">
      <w:pPr>
        <w:spacing w:after="0" w:line="240" w:lineRule="auto"/>
        <w:jc w:val="both"/>
        <w:rPr>
          <w:rFonts w:ascii="Times New Roman" w:eastAsia="Times New Roman" w:hAnsi="Times New Roman" w:cs="Times New Roman"/>
          <w:sz w:val="20"/>
          <w:szCs w:val="20"/>
          <w:lang w:eastAsia="ru-RU"/>
        </w:rPr>
      </w:pPr>
    </w:p>
    <w:p w:rsidR="00F464C3" w:rsidRPr="00AC361A" w:rsidRDefault="00F464C3" w:rsidP="00F464C3">
      <w:pPr>
        <w:spacing w:after="0" w:line="240" w:lineRule="auto"/>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Об утверждении Положения об оплате</w:t>
      </w:r>
    </w:p>
    <w:p w:rsidR="00F464C3" w:rsidRPr="00AC361A" w:rsidRDefault="00F464C3" w:rsidP="00F464C3">
      <w:pPr>
        <w:spacing w:after="0" w:line="240" w:lineRule="auto"/>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xml:space="preserve">труда  водителей  пожарной  автомашины </w:t>
      </w:r>
    </w:p>
    <w:p w:rsidR="00F464C3" w:rsidRPr="00AC361A" w:rsidRDefault="00F464C3" w:rsidP="00F464C3">
      <w:pPr>
        <w:spacing w:after="0" w:line="240" w:lineRule="auto"/>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Татарского сельского поселения</w:t>
      </w:r>
    </w:p>
    <w:p w:rsidR="00F464C3" w:rsidRPr="00AC361A" w:rsidRDefault="00F464C3" w:rsidP="00F464C3">
      <w:pPr>
        <w:spacing w:after="0" w:line="240" w:lineRule="auto"/>
        <w:rPr>
          <w:rFonts w:ascii="Times New Roman" w:eastAsia="Times New Roman" w:hAnsi="Times New Roman" w:cs="Times New Roman"/>
          <w:sz w:val="20"/>
          <w:szCs w:val="20"/>
          <w:lang w:eastAsia="ru-RU"/>
        </w:rPr>
      </w:pPr>
    </w:p>
    <w:p w:rsidR="00F464C3" w:rsidRPr="00AC361A" w:rsidRDefault="00F464C3" w:rsidP="00F464C3">
      <w:pPr>
        <w:tabs>
          <w:tab w:val="left" w:pos="9180"/>
        </w:tabs>
        <w:spacing w:before="120" w:after="0"/>
        <w:ind w:right="-109" w:firstLine="720"/>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В соответствии с Трудовым кодексом Российской Федерации, в целях стимулирования заинтересованности в результатах труда водителей пожарной автомашины  Татарского сельского поселения:</w:t>
      </w:r>
    </w:p>
    <w:p w:rsidR="00F464C3" w:rsidRPr="00AC361A" w:rsidRDefault="00F464C3" w:rsidP="00F464C3">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ПОСТАНОВЛЯЮ:</w:t>
      </w:r>
    </w:p>
    <w:p w:rsidR="00F464C3" w:rsidRPr="00AC361A" w:rsidRDefault="00F464C3" w:rsidP="00F464C3">
      <w:pPr>
        <w:numPr>
          <w:ilvl w:val="0"/>
          <w:numId w:val="7"/>
        </w:numPr>
        <w:autoSpaceDE w:val="0"/>
        <w:autoSpaceDN w:val="0"/>
        <w:adjustRightInd w:val="0"/>
        <w:spacing w:after="0" w:line="240" w:lineRule="auto"/>
        <w:ind w:left="567" w:firstLine="284"/>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Утвердить прилагаемое Положение об оплате труда водителей  пожарной автомашины Татарского сельского поселения.</w:t>
      </w:r>
    </w:p>
    <w:p w:rsidR="00F464C3" w:rsidRPr="00AC361A" w:rsidRDefault="00F464C3" w:rsidP="00F464C3">
      <w:pPr>
        <w:numPr>
          <w:ilvl w:val="0"/>
          <w:numId w:val="7"/>
        </w:numPr>
        <w:tabs>
          <w:tab w:val="num" w:pos="0"/>
        </w:tabs>
        <w:snapToGrid w:val="0"/>
        <w:spacing w:after="0" w:line="240" w:lineRule="auto"/>
        <w:ind w:left="567" w:firstLine="284"/>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Признать утратившим силу Постановление администрации Татарского сельского поселения № 87-п от 23.12.2022 года «Об утверждения Положения об оплате труда  водителей  пожарной автомашины Татарского сельского поселения».</w:t>
      </w:r>
    </w:p>
    <w:p w:rsidR="00F464C3" w:rsidRPr="00AC361A" w:rsidRDefault="00F464C3" w:rsidP="00F464C3">
      <w:pPr>
        <w:numPr>
          <w:ilvl w:val="0"/>
          <w:numId w:val="7"/>
        </w:numPr>
        <w:tabs>
          <w:tab w:val="num" w:pos="567"/>
        </w:tabs>
        <w:spacing w:after="0" w:line="240" w:lineRule="auto"/>
        <w:ind w:left="567" w:firstLine="284"/>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Настоящее постановление опубликовать в газете ««Муниципальный вестник»</w:t>
      </w:r>
    </w:p>
    <w:p w:rsidR="00F464C3" w:rsidRPr="00AC361A" w:rsidRDefault="00F464C3" w:rsidP="00F464C3">
      <w:pPr>
        <w:numPr>
          <w:ilvl w:val="0"/>
          <w:numId w:val="7"/>
        </w:numPr>
        <w:tabs>
          <w:tab w:val="num" w:pos="142"/>
        </w:tabs>
        <w:autoSpaceDE w:val="0"/>
        <w:autoSpaceDN w:val="0"/>
        <w:adjustRightInd w:val="0"/>
        <w:spacing w:after="0" w:line="240" w:lineRule="auto"/>
        <w:ind w:left="567" w:firstLine="284"/>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Настоящее постановление вступает в силу с 01.06.2024 г.</w:t>
      </w:r>
    </w:p>
    <w:p w:rsidR="00F464C3" w:rsidRPr="00AC361A" w:rsidRDefault="00F464C3" w:rsidP="00F464C3">
      <w:pPr>
        <w:numPr>
          <w:ilvl w:val="0"/>
          <w:numId w:val="7"/>
        </w:numPr>
        <w:autoSpaceDE w:val="0"/>
        <w:autoSpaceDN w:val="0"/>
        <w:adjustRightInd w:val="0"/>
        <w:spacing w:after="0" w:line="240" w:lineRule="auto"/>
        <w:ind w:left="567" w:firstLine="284"/>
        <w:rPr>
          <w:rFonts w:ascii="Times New Roman" w:eastAsia="Times New Roman" w:hAnsi="Times New Roman" w:cs="Times New Roman"/>
          <w:sz w:val="20"/>
          <w:szCs w:val="20"/>
          <w:lang w:eastAsia="ru-RU"/>
        </w:rPr>
      </w:pPr>
      <w:proofErr w:type="gramStart"/>
      <w:r w:rsidRPr="00AC361A">
        <w:rPr>
          <w:rFonts w:ascii="Times New Roman" w:eastAsia="Times New Roman" w:hAnsi="Times New Roman" w:cs="Times New Roman"/>
          <w:sz w:val="20"/>
          <w:szCs w:val="20"/>
          <w:lang w:eastAsia="ru-RU"/>
        </w:rPr>
        <w:t>Контроль  за</w:t>
      </w:r>
      <w:proofErr w:type="gramEnd"/>
      <w:r w:rsidRPr="00AC361A">
        <w:rPr>
          <w:rFonts w:ascii="Times New Roman" w:eastAsia="Times New Roman" w:hAnsi="Times New Roman" w:cs="Times New Roman"/>
          <w:sz w:val="20"/>
          <w:szCs w:val="20"/>
          <w:lang w:eastAsia="ru-RU"/>
        </w:rPr>
        <w:t xml:space="preserve"> исполнением настоящего постановления оставляю за собой.</w:t>
      </w:r>
    </w:p>
    <w:p w:rsidR="00F464C3" w:rsidRPr="00AC361A" w:rsidRDefault="00F464C3" w:rsidP="00F464C3">
      <w:pPr>
        <w:autoSpaceDE w:val="0"/>
        <w:autoSpaceDN w:val="0"/>
        <w:adjustRightInd w:val="0"/>
        <w:spacing w:after="0"/>
        <w:rPr>
          <w:rFonts w:ascii="Times New Roman" w:eastAsia="Times New Roman" w:hAnsi="Times New Roman" w:cs="Times New Roman"/>
          <w:sz w:val="20"/>
          <w:szCs w:val="20"/>
          <w:lang w:eastAsia="ru-RU"/>
        </w:rPr>
      </w:pPr>
    </w:p>
    <w:p w:rsidR="00F464C3" w:rsidRPr="00AC361A" w:rsidRDefault="00F464C3" w:rsidP="00F464C3">
      <w:pPr>
        <w:autoSpaceDE w:val="0"/>
        <w:autoSpaceDN w:val="0"/>
        <w:adjustRightInd w:val="0"/>
        <w:spacing w:after="0"/>
        <w:rPr>
          <w:rFonts w:ascii="Times New Roman" w:eastAsia="Times New Roman" w:hAnsi="Times New Roman" w:cs="Times New Roman"/>
          <w:sz w:val="20"/>
          <w:szCs w:val="20"/>
          <w:lang w:eastAsia="ru-RU"/>
        </w:rPr>
      </w:pPr>
    </w:p>
    <w:p w:rsidR="00F464C3" w:rsidRPr="00AC361A" w:rsidRDefault="00F464C3" w:rsidP="00F464C3">
      <w:pPr>
        <w:tabs>
          <w:tab w:val="left" w:pos="0"/>
        </w:tabs>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AC361A">
        <w:rPr>
          <w:rFonts w:ascii="Times New Roman" w:eastAsia="Times New Roman" w:hAnsi="Times New Roman" w:cs="Times New Roman"/>
          <w:bCs/>
          <w:sz w:val="20"/>
          <w:szCs w:val="20"/>
          <w:lang w:eastAsia="ru-RU"/>
        </w:rPr>
        <w:t xml:space="preserve">Глава  администрации </w:t>
      </w:r>
      <w:proofErr w:type="gramStart"/>
      <w:r w:rsidRPr="00AC361A">
        <w:rPr>
          <w:rFonts w:ascii="Times New Roman" w:eastAsia="Times New Roman" w:hAnsi="Times New Roman" w:cs="Times New Roman"/>
          <w:bCs/>
          <w:sz w:val="20"/>
          <w:szCs w:val="20"/>
          <w:lang w:eastAsia="ru-RU"/>
        </w:rPr>
        <w:t>Татарского</w:t>
      </w:r>
      <w:proofErr w:type="gramEnd"/>
    </w:p>
    <w:p w:rsidR="00F464C3" w:rsidRPr="00AC361A" w:rsidRDefault="00F464C3" w:rsidP="00F464C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сельского поселения                                                              А.А. Васягин</w:t>
      </w:r>
    </w:p>
    <w:p w:rsidR="00F464C3" w:rsidRPr="00AC361A" w:rsidRDefault="00F464C3" w:rsidP="00F464C3">
      <w:pPr>
        <w:autoSpaceDE w:val="0"/>
        <w:autoSpaceDN w:val="0"/>
        <w:adjustRightInd w:val="0"/>
        <w:spacing w:after="0" w:line="360" w:lineRule="auto"/>
        <w:rPr>
          <w:rFonts w:ascii="Times New Roman" w:eastAsia="Times New Roman" w:hAnsi="Times New Roman" w:cs="Times New Roman"/>
          <w:sz w:val="20"/>
          <w:szCs w:val="20"/>
          <w:lang w:eastAsia="ru-RU"/>
        </w:rPr>
      </w:pPr>
    </w:p>
    <w:p w:rsidR="00F464C3" w:rsidRPr="00AC361A" w:rsidRDefault="00F464C3" w:rsidP="00F464C3">
      <w:pPr>
        <w:autoSpaceDE w:val="0"/>
        <w:autoSpaceDN w:val="0"/>
        <w:adjustRightInd w:val="0"/>
        <w:spacing w:after="0" w:line="360" w:lineRule="auto"/>
        <w:ind w:left="709"/>
        <w:rPr>
          <w:rFonts w:ascii="Times New Roman" w:eastAsia="Times New Roman" w:hAnsi="Times New Roman" w:cs="Times New Roman"/>
          <w:sz w:val="20"/>
          <w:szCs w:val="20"/>
          <w:lang w:eastAsia="ru-RU"/>
        </w:rPr>
      </w:pPr>
    </w:p>
    <w:p w:rsidR="00F464C3" w:rsidRPr="00AC361A" w:rsidRDefault="00F464C3" w:rsidP="00F464C3">
      <w:pPr>
        <w:autoSpaceDE w:val="0"/>
        <w:autoSpaceDN w:val="0"/>
        <w:adjustRightInd w:val="0"/>
        <w:spacing w:after="0" w:line="360" w:lineRule="auto"/>
        <w:ind w:left="709"/>
        <w:rPr>
          <w:rFonts w:ascii="Times New Roman" w:eastAsia="Times New Roman" w:hAnsi="Times New Roman" w:cs="Times New Roman"/>
          <w:sz w:val="20"/>
          <w:szCs w:val="20"/>
          <w:lang w:eastAsia="ru-RU"/>
        </w:rPr>
      </w:pPr>
    </w:p>
    <w:p w:rsidR="00F464C3" w:rsidRPr="00AC361A" w:rsidRDefault="00F464C3" w:rsidP="00F464C3">
      <w:pPr>
        <w:rPr>
          <w:sz w:val="20"/>
          <w:szCs w:val="20"/>
        </w:rPr>
      </w:pPr>
    </w:p>
    <w:p w:rsidR="00F464C3" w:rsidRPr="00AC361A" w:rsidRDefault="00F464C3" w:rsidP="00F464C3">
      <w:pPr>
        <w:rPr>
          <w:sz w:val="20"/>
          <w:szCs w:val="20"/>
        </w:rPr>
      </w:pPr>
    </w:p>
    <w:p w:rsidR="00F464C3" w:rsidRPr="00AC361A" w:rsidRDefault="00F464C3" w:rsidP="00F464C3">
      <w:pPr>
        <w:rPr>
          <w:sz w:val="20"/>
          <w:szCs w:val="20"/>
        </w:rPr>
      </w:pPr>
    </w:p>
    <w:p w:rsidR="00F464C3" w:rsidRPr="00AC361A" w:rsidRDefault="00F464C3" w:rsidP="00F464C3">
      <w:pPr>
        <w:rPr>
          <w:sz w:val="20"/>
          <w:szCs w:val="20"/>
        </w:rPr>
      </w:pPr>
    </w:p>
    <w:p w:rsidR="00F464C3" w:rsidRPr="00AC361A" w:rsidRDefault="00F464C3" w:rsidP="00F464C3">
      <w:pPr>
        <w:rPr>
          <w:sz w:val="20"/>
          <w:szCs w:val="20"/>
        </w:rPr>
      </w:pPr>
    </w:p>
    <w:p w:rsidR="00F464C3" w:rsidRPr="00AC361A" w:rsidRDefault="00F464C3" w:rsidP="00F464C3">
      <w:pPr>
        <w:spacing w:after="0"/>
        <w:jc w:val="right"/>
        <w:rPr>
          <w:rFonts w:ascii="Times New Roman" w:eastAsia="Times New Roman" w:hAnsi="Times New Roman" w:cs="Times New Roman"/>
          <w:sz w:val="20"/>
          <w:szCs w:val="20"/>
          <w:lang w:eastAsia="ru-RU"/>
        </w:rPr>
      </w:pPr>
      <w:r w:rsidRPr="00AC361A">
        <w:rPr>
          <w:rFonts w:ascii="Times New Roman" w:hAnsi="Times New Roman" w:cs="Times New Roman"/>
          <w:sz w:val="20"/>
          <w:szCs w:val="20"/>
        </w:rPr>
        <w:t xml:space="preserve">                                       </w:t>
      </w:r>
      <w:r w:rsidRPr="00AC361A">
        <w:rPr>
          <w:rFonts w:ascii="Times New Roman" w:eastAsia="Times New Roman" w:hAnsi="Times New Roman" w:cs="Times New Roman"/>
          <w:sz w:val="20"/>
          <w:szCs w:val="20"/>
          <w:lang w:eastAsia="ru-RU"/>
        </w:rPr>
        <w:t xml:space="preserve">Приложение </w:t>
      </w:r>
    </w:p>
    <w:p w:rsidR="00F464C3" w:rsidRPr="00AC361A" w:rsidRDefault="00F464C3" w:rsidP="00F464C3">
      <w:pPr>
        <w:spacing w:after="0" w:line="240" w:lineRule="auto"/>
        <w:jc w:val="right"/>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к постановлению главы</w:t>
      </w:r>
    </w:p>
    <w:p w:rsidR="00F464C3" w:rsidRPr="00AC361A" w:rsidRDefault="00F464C3" w:rsidP="00F464C3">
      <w:pPr>
        <w:spacing w:after="0" w:line="240" w:lineRule="auto"/>
        <w:jc w:val="right"/>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xml:space="preserve">администрации </w:t>
      </w:r>
      <w:proofErr w:type="gramStart"/>
      <w:r w:rsidRPr="00AC361A">
        <w:rPr>
          <w:rFonts w:ascii="Times New Roman" w:eastAsia="Times New Roman" w:hAnsi="Times New Roman" w:cs="Times New Roman"/>
          <w:sz w:val="20"/>
          <w:szCs w:val="20"/>
          <w:lang w:eastAsia="ru-RU"/>
        </w:rPr>
        <w:t>Татарского</w:t>
      </w:r>
      <w:proofErr w:type="gramEnd"/>
    </w:p>
    <w:p w:rsidR="00F464C3" w:rsidRPr="00AC361A" w:rsidRDefault="00F464C3" w:rsidP="00F464C3">
      <w:pPr>
        <w:spacing w:after="0" w:line="240" w:lineRule="auto"/>
        <w:jc w:val="right"/>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xml:space="preserve">сельского поселения </w:t>
      </w:r>
    </w:p>
    <w:p w:rsidR="00F464C3" w:rsidRPr="00AC361A" w:rsidRDefault="00F464C3" w:rsidP="00F464C3">
      <w:pPr>
        <w:spacing w:after="0" w:line="240" w:lineRule="auto"/>
        <w:jc w:val="right"/>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xml:space="preserve">от 27.05.2024 № 34-п </w:t>
      </w:r>
    </w:p>
    <w:p w:rsidR="00F464C3" w:rsidRPr="00AC361A" w:rsidRDefault="00F464C3" w:rsidP="00F464C3">
      <w:pPr>
        <w:rPr>
          <w:rFonts w:ascii="Times New Roman" w:hAnsi="Times New Roman" w:cs="Times New Roman"/>
          <w:sz w:val="20"/>
          <w:szCs w:val="20"/>
        </w:rPr>
      </w:pPr>
    </w:p>
    <w:p w:rsidR="00F464C3" w:rsidRPr="00AC361A" w:rsidRDefault="00F464C3" w:rsidP="00F464C3">
      <w:pPr>
        <w:spacing w:after="0"/>
        <w:jc w:val="center"/>
        <w:rPr>
          <w:rFonts w:ascii="Times New Roman" w:hAnsi="Times New Roman" w:cs="Times New Roman"/>
          <w:sz w:val="20"/>
          <w:szCs w:val="20"/>
        </w:rPr>
      </w:pPr>
      <w:r w:rsidRPr="00AC361A">
        <w:rPr>
          <w:rFonts w:ascii="Times New Roman" w:hAnsi="Times New Roman" w:cs="Times New Roman"/>
          <w:sz w:val="20"/>
          <w:szCs w:val="20"/>
        </w:rPr>
        <w:t>ПОЛОЖЕНИЕ</w:t>
      </w:r>
    </w:p>
    <w:p w:rsidR="00F464C3" w:rsidRPr="00AC361A" w:rsidRDefault="00F464C3" w:rsidP="00F464C3">
      <w:pPr>
        <w:spacing w:after="0"/>
        <w:jc w:val="center"/>
        <w:rPr>
          <w:rFonts w:ascii="Times New Roman" w:hAnsi="Times New Roman" w:cs="Times New Roman"/>
          <w:sz w:val="20"/>
          <w:szCs w:val="20"/>
        </w:rPr>
      </w:pPr>
      <w:r w:rsidRPr="00AC361A">
        <w:rPr>
          <w:rFonts w:ascii="Times New Roman" w:hAnsi="Times New Roman" w:cs="Times New Roman"/>
          <w:sz w:val="20"/>
          <w:szCs w:val="20"/>
        </w:rPr>
        <w:t xml:space="preserve">ОБ ОПЛАТЕ </w:t>
      </w:r>
      <w:proofErr w:type="gramStart"/>
      <w:r w:rsidRPr="00AC361A">
        <w:rPr>
          <w:rFonts w:ascii="Times New Roman" w:hAnsi="Times New Roman" w:cs="Times New Roman"/>
          <w:sz w:val="20"/>
          <w:szCs w:val="20"/>
        </w:rPr>
        <w:t>ТРУДА ВОДИТЕЛЕЙ ПОЖАРНОЙ  АВТОМАШИНЫ  АДМИНИСТРАЦИИ  ТАТАРСКОГО СЕЛЬСКОГО ПОСЕЛЕНИЯ</w:t>
      </w:r>
      <w:proofErr w:type="gramEnd"/>
    </w:p>
    <w:p w:rsidR="00F464C3" w:rsidRPr="00AC361A" w:rsidRDefault="00F464C3" w:rsidP="00F464C3">
      <w:pPr>
        <w:spacing w:after="0"/>
        <w:ind w:firstLine="708"/>
        <w:jc w:val="both"/>
        <w:rPr>
          <w:rFonts w:ascii="Times New Roman" w:hAnsi="Times New Roman" w:cs="Times New Roman"/>
          <w:sz w:val="20"/>
          <w:szCs w:val="20"/>
        </w:rPr>
      </w:pPr>
    </w:p>
    <w:p w:rsidR="00F464C3" w:rsidRPr="00AC361A" w:rsidRDefault="00F464C3" w:rsidP="00F464C3">
      <w:pPr>
        <w:spacing w:after="0"/>
        <w:ind w:firstLine="708"/>
        <w:jc w:val="both"/>
        <w:rPr>
          <w:rFonts w:ascii="Times New Roman" w:hAnsi="Times New Roman" w:cs="Times New Roman"/>
          <w:sz w:val="20"/>
          <w:szCs w:val="20"/>
        </w:rPr>
      </w:pPr>
      <w:r w:rsidRPr="00AC361A">
        <w:rPr>
          <w:rFonts w:ascii="Times New Roman" w:hAnsi="Times New Roman" w:cs="Times New Roman"/>
          <w:sz w:val="20"/>
          <w:szCs w:val="20"/>
        </w:rPr>
        <w:t xml:space="preserve">1. Настоящее Положение о системе </w:t>
      </w:r>
      <w:proofErr w:type="gramStart"/>
      <w:r w:rsidRPr="00AC361A">
        <w:rPr>
          <w:rFonts w:ascii="Times New Roman" w:hAnsi="Times New Roman" w:cs="Times New Roman"/>
          <w:sz w:val="20"/>
          <w:szCs w:val="20"/>
        </w:rPr>
        <w:t>оплаты труда водителей пожарной машины администрации Татарского сельского поселения</w:t>
      </w:r>
      <w:proofErr w:type="gramEnd"/>
      <w:r w:rsidRPr="00AC361A">
        <w:rPr>
          <w:rFonts w:ascii="Times New Roman" w:hAnsi="Times New Roman" w:cs="Times New Roman"/>
          <w:sz w:val="20"/>
          <w:szCs w:val="20"/>
        </w:rPr>
        <w:t xml:space="preserve"> разработано в соответствии со статьей 144 Трудового Кодекса, Бюджетным Кодексом. </w:t>
      </w:r>
    </w:p>
    <w:p w:rsidR="00F464C3" w:rsidRPr="00AC361A" w:rsidRDefault="00F464C3" w:rsidP="00F464C3">
      <w:pPr>
        <w:spacing w:after="0"/>
        <w:ind w:firstLine="708"/>
        <w:jc w:val="both"/>
        <w:rPr>
          <w:rFonts w:ascii="Times New Roman" w:hAnsi="Times New Roman" w:cs="Times New Roman"/>
          <w:sz w:val="20"/>
          <w:szCs w:val="20"/>
        </w:rPr>
      </w:pPr>
      <w:r w:rsidRPr="00AC361A">
        <w:rPr>
          <w:rFonts w:ascii="Times New Roman" w:hAnsi="Times New Roman" w:cs="Times New Roman"/>
          <w:sz w:val="20"/>
          <w:szCs w:val="20"/>
        </w:rPr>
        <w:t xml:space="preserve">2. Оплата </w:t>
      </w:r>
      <w:proofErr w:type="gramStart"/>
      <w:r w:rsidRPr="00AC361A">
        <w:rPr>
          <w:rFonts w:ascii="Times New Roman" w:hAnsi="Times New Roman" w:cs="Times New Roman"/>
          <w:sz w:val="20"/>
          <w:szCs w:val="20"/>
        </w:rPr>
        <w:t>труда водителей  пожарной автомашины администрации  Татарского  сельского поселения</w:t>
      </w:r>
      <w:proofErr w:type="gramEnd"/>
      <w:r w:rsidRPr="00AC361A">
        <w:rPr>
          <w:rFonts w:ascii="Times New Roman" w:hAnsi="Times New Roman" w:cs="Times New Roman"/>
          <w:sz w:val="20"/>
          <w:szCs w:val="20"/>
        </w:rPr>
        <w:t xml:space="preserve">   осуществляется за счет средств бюджета  Черлакского муниципального  района и местного бюджета Татарского сельского поселения:</w:t>
      </w:r>
    </w:p>
    <w:p w:rsidR="00F464C3" w:rsidRPr="00AC361A" w:rsidRDefault="00F464C3" w:rsidP="00F464C3">
      <w:pPr>
        <w:spacing w:after="0"/>
        <w:ind w:firstLine="708"/>
        <w:jc w:val="both"/>
        <w:rPr>
          <w:rFonts w:ascii="Times New Roman" w:hAnsi="Times New Roman" w:cs="Times New Roman"/>
          <w:sz w:val="20"/>
          <w:szCs w:val="20"/>
        </w:rPr>
      </w:pPr>
      <w:r w:rsidRPr="00AC361A">
        <w:rPr>
          <w:rFonts w:ascii="Times New Roman" w:hAnsi="Times New Roman" w:cs="Times New Roman"/>
          <w:sz w:val="20"/>
          <w:szCs w:val="20"/>
        </w:rPr>
        <w:t>Должностной оклад (почасовая оплата) в размере 19242 рублей в месяц</w:t>
      </w:r>
    </w:p>
    <w:p w:rsidR="00F464C3" w:rsidRPr="00AC361A" w:rsidRDefault="00F464C3" w:rsidP="00F464C3">
      <w:pPr>
        <w:spacing w:after="0"/>
        <w:ind w:firstLine="708"/>
        <w:jc w:val="both"/>
        <w:rPr>
          <w:rFonts w:ascii="Times New Roman" w:hAnsi="Times New Roman" w:cs="Times New Roman"/>
          <w:sz w:val="20"/>
          <w:szCs w:val="20"/>
        </w:rPr>
      </w:pPr>
      <w:r w:rsidRPr="00AC361A">
        <w:rPr>
          <w:rFonts w:ascii="Times New Roman" w:hAnsi="Times New Roman" w:cs="Times New Roman"/>
          <w:sz w:val="20"/>
          <w:szCs w:val="20"/>
        </w:rPr>
        <w:t>Надбавки (доплаты) к должностному окладу:</w:t>
      </w:r>
    </w:p>
    <w:p w:rsidR="00F464C3" w:rsidRPr="00AC361A" w:rsidRDefault="00F464C3" w:rsidP="00F464C3">
      <w:pPr>
        <w:pStyle w:val="ConsPlusNormal"/>
        <w:widowControl/>
        <w:ind w:firstLine="709"/>
        <w:jc w:val="both"/>
        <w:rPr>
          <w:rFonts w:ascii="Times New Roman" w:hAnsi="Times New Roman" w:cs="Times New Roman"/>
        </w:rPr>
      </w:pPr>
      <w:r w:rsidRPr="00AC361A">
        <w:rPr>
          <w:rFonts w:ascii="Times New Roman" w:hAnsi="Times New Roman" w:cs="Times New Roman"/>
        </w:rPr>
        <w:t>районный коэффициент - 15%</w:t>
      </w:r>
    </w:p>
    <w:p w:rsidR="00F464C3" w:rsidRPr="00AC361A" w:rsidRDefault="00F464C3" w:rsidP="00F464C3">
      <w:pPr>
        <w:spacing w:after="0"/>
        <w:ind w:firstLine="708"/>
        <w:jc w:val="both"/>
        <w:rPr>
          <w:rFonts w:ascii="Times New Roman" w:hAnsi="Times New Roman" w:cs="Times New Roman"/>
          <w:sz w:val="20"/>
          <w:szCs w:val="20"/>
        </w:rPr>
      </w:pPr>
      <w:r w:rsidRPr="00AC361A">
        <w:rPr>
          <w:rFonts w:ascii="Times New Roman" w:hAnsi="Times New Roman" w:cs="Times New Roman"/>
          <w:sz w:val="20"/>
          <w:szCs w:val="20"/>
        </w:rPr>
        <w:t xml:space="preserve">за работу в ночное время с 22.00 до 06.00 - </w:t>
      </w:r>
      <w:r w:rsidRPr="00AC361A">
        <w:rPr>
          <w:rFonts w:ascii="Times New Roman" w:hAnsi="Times New Roman" w:cs="Times New Roman"/>
          <w:color w:val="040C28"/>
          <w:sz w:val="20"/>
          <w:szCs w:val="20"/>
        </w:rPr>
        <w:t>20% часовой тарифной ставки за каждый час работы в ночное время (</w:t>
      </w:r>
      <w:r w:rsidRPr="00AC361A">
        <w:rPr>
          <w:rFonts w:ascii="Times New Roman" w:eastAsia="Times New Roman" w:hAnsi="Times New Roman" w:cs="Times New Roman"/>
          <w:sz w:val="20"/>
          <w:szCs w:val="20"/>
          <w:lang w:eastAsia="ru-RU"/>
        </w:rPr>
        <w:t>в рабочее время не включается время отдыха (сна) с 1.00 ч. до 5.00 ч. в помещении пожарного депо)</w:t>
      </w:r>
      <w:r w:rsidRPr="00AC361A">
        <w:rPr>
          <w:rFonts w:ascii="Times New Roman" w:hAnsi="Times New Roman" w:cs="Times New Roman"/>
          <w:color w:val="040C28"/>
          <w:sz w:val="20"/>
          <w:szCs w:val="20"/>
        </w:rPr>
        <w:t>;</w:t>
      </w:r>
    </w:p>
    <w:p w:rsidR="00F464C3" w:rsidRPr="00AC361A" w:rsidRDefault="00F464C3" w:rsidP="00F464C3">
      <w:pPr>
        <w:spacing w:after="0"/>
        <w:ind w:firstLine="708"/>
        <w:jc w:val="both"/>
        <w:rPr>
          <w:rFonts w:ascii="Times New Roman" w:hAnsi="Times New Roman" w:cs="Times New Roman"/>
          <w:sz w:val="20"/>
          <w:szCs w:val="20"/>
        </w:rPr>
      </w:pPr>
      <w:r w:rsidRPr="00AC361A">
        <w:rPr>
          <w:rFonts w:ascii="Times New Roman" w:hAnsi="Times New Roman" w:cs="Times New Roman"/>
          <w:sz w:val="20"/>
          <w:szCs w:val="20"/>
        </w:rPr>
        <w:t xml:space="preserve">за работу в праздничные дни - в двойном размере; </w:t>
      </w:r>
    </w:p>
    <w:p w:rsidR="00F464C3" w:rsidRPr="00AC361A" w:rsidRDefault="00F464C3" w:rsidP="00F464C3">
      <w:pPr>
        <w:pStyle w:val="ConsPlusNormal"/>
        <w:widowControl/>
        <w:ind w:firstLine="709"/>
        <w:jc w:val="both"/>
        <w:rPr>
          <w:rFonts w:ascii="Times New Roman" w:hAnsi="Times New Roman" w:cs="Times New Roman"/>
          <w:color w:val="000000" w:themeColor="text1"/>
        </w:rPr>
      </w:pPr>
      <w:r w:rsidRPr="00AC361A">
        <w:rPr>
          <w:rFonts w:ascii="Times New Roman" w:hAnsi="Times New Roman" w:cs="Times New Roman"/>
        </w:rPr>
        <w:t xml:space="preserve">за сверхурочную работу - </w:t>
      </w:r>
      <w:r w:rsidRPr="00AC361A">
        <w:rPr>
          <w:rFonts w:ascii="Times New Roman" w:hAnsi="Times New Roman" w:cs="Times New Roman"/>
          <w:color w:val="000000" w:themeColor="text1"/>
        </w:rPr>
        <w:t>первые два часа оплачиваются не менее чем в полуторном, а все последующие ‒ не менее чем в двойном размере</w:t>
      </w:r>
    </w:p>
    <w:p w:rsidR="00F464C3" w:rsidRPr="00AC361A" w:rsidRDefault="00F464C3" w:rsidP="00F464C3">
      <w:pPr>
        <w:spacing w:after="0"/>
        <w:ind w:firstLine="708"/>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xml:space="preserve">3. К иным дополнительным выплатам относятся: </w:t>
      </w:r>
    </w:p>
    <w:p w:rsidR="00F464C3" w:rsidRPr="00AC361A" w:rsidRDefault="00F464C3" w:rsidP="00F464C3">
      <w:pPr>
        <w:spacing w:after="0"/>
        <w:ind w:firstLine="708"/>
        <w:jc w:val="both"/>
        <w:rPr>
          <w:rFonts w:ascii="Times New Roman" w:eastAsia="Times New Roman" w:hAnsi="Times New Roman" w:cs="Times New Roman"/>
          <w:sz w:val="20"/>
          <w:szCs w:val="20"/>
          <w:lang w:eastAsia="ar-SA"/>
        </w:rPr>
      </w:pPr>
      <w:r w:rsidRPr="00AC361A">
        <w:rPr>
          <w:rFonts w:ascii="Times New Roman" w:eastAsia="Times New Roman" w:hAnsi="Times New Roman" w:cs="Times New Roman"/>
          <w:sz w:val="20"/>
          <w:szCs w:val="20"/>
          <w:lang w:eastAsia="ru-RU"/>
        </w:rPr>
        <w:t xml:space="preserve">1) </w:t>
      </w:r>
      <w:r w:rsidRPr="00AC361A">
        <w:rPr>
          <w:rFonts w:ascii="Times New Roman" w:eastAsia="Times New Roman" w:hAnsi="Times New Roman" w:cs="Times New Roman"/>
          <w:sz w:val="20"/>
          <w:szCs w:val="20"/>
          <w:lang w:eastAsia="ar-SA"/>
        </w:rPr>
        <w:t>Материальная помощь к отпуску в размере – 6000 (шесть тысяч) рублей.</w:t>
      </w:r>
    </w:p>
    <w:p w:rsidR="00F464C3" w:rsidRPr="00AC361A" w:rsidRDefault="00F464C3" w:rsidP="00F464C3">
      <w:pPr>
        <w:spacing w:after="0"/>
        <w:ind w:firstLine="708"/>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ar-SA"/>
        </w:rPr>
        <w:t xml:space="preserve">При предоставлении </w:t>
      </w:r>
      <w:r w:rsidRPr="00AC361A">
        <w:rPr>
          <w:rFonts w:ascii="Times New Roman" w:hAnsi="Times New Roman" w:cs="Times New Roman"/>
          <w:sz w:val="20"/>
          <w:szCs w:val="20"/>
        </w:rPr>
        <w:t>ежегодного оплачиваемого отпуска один раз в год производится материальная помощь в размере  6000 (шести тысяч) рублей. В случае если ежегодный оплачиваемый отпуск предоставляется по частям, вышеуказанная материальная помощь производится при предоставлении одной из частей отпуска, по выбору водителя пожарной машины согласно его письменному заявлению.</w:t>
      </w:r>
    </w:p>
    <w:p w:rsidR="00F464C3" w:rsidRPr="00AC361A" w:rsidRDefault="00F464C3" w:rsidP="00F464C3">
      <w:pPr>
        <w:spacing w:after="0"/>
        <w:ind w:firstLine="708"/>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ar-SA"/>
        </w:rPr>
        <w:t xml:space="preserve">2) Премии </w:t>
      </w:r>
      <w:r w:rsidRPr="00AC361A">
        <w:rPr>
          <w:rFonts w:ascii="Times New Roman" w:eastAsia="Times New Roman" w:hAnsi="Times New Roman" w:cs="Times New Roman"/>
          <w:sz w:val="20"/>
          <w:szCs w:val="20"/>
          <w:lang w:eastAsia="ru-RU"/>
        </w:rPr>
        <w:t>по результатам работы за месяц, квартал и год.</w:t>
      </w:r>
    </w:p>
    <w:p w:rsidR="00F464C3" w:rsidRPr="00AC361A" w:rsidRDefault="00F464C3" w:rsidP="00F464C3">
      <w:pPr>
        <w:spacing w:after="0"/>
        <w:ind w:firstLine="708"/>
        <w:jc w:val="both"/>
        <w:rPr>
          <w:rFonts w:ascii="Times New Roman" w:hAnsi="Times New Roman" w:cs="Times New Roman"/>
          <w:sz w:val="20"/>
          <w:szCs w:val="20"/>
        </w:rPr>
      </w:pPr>
      <w:r w:rsidRPr="00AC361A">
        <w:rPr>
          <w:rFonts w:ascii="Times New Roman" w:eastAsia="Times New Roman" w:hAnsi="Times New Roman" w:cs="Times New Roman"/>
          <w:sz w:val="20"/>
          <w:szCs w:val="20"/>
          <w:lang w:eastAsia="ru-RU"/>
        </w:rPr>
        <w:t xml:space="preserve">Премия по результатам работы за месяц, квартал и год может быть выплачена </w:t>
      </w:r>
      <w:proofErr w:type="gramStart"/>
      <w:r w:rsidRPr="00AC361A">
        <w:rPr>
          <w:rFonts w:ascii="Times New Roman" w:eastAsia="Times New Roman" w:hAnsi="Times New Roman" w:cs="Times New Roman"/>
          <w:sz w:val="20"/>
          <w:szCs w:val="20"/>
          <w:lang w:eastAsia="ru-RU"/>
        </w:rPr>
        <w:t>согласно распоряжения</w:t>
      </w:r>
      <w:proofErr w:type="gramEnd"/>
      <w:r w:rsidRPr="00AC361A">
        <w:rPr>
          <w:rFonts w:ascii="Times New Roman" w:eastAsia="Times New Roman" w:hAnsi="Times New Roman" w:cs="Times New Roman"/>
          <w:sz w:val="20"/>
          <w:szCs w:val="20"/>
          <w:lang w:eastAsia="ru-RU"/>
        </w:rPr>
        <w:t xml:space="preserve"> главы администрации Татарского сельского поселения. Размер премии определяется главой администрации Татарского сельского поселения.</w:t>
      </w:r>
    </w:p>
    <w:p w:rsidR="00F464C3" w:rsidRPr="00AC361A" w:rsidRDefault="00F464C3" w:rsidP="00F464C3">
      <w:pPr>
        <w:pStyle w:val="ConsPlusNormal"/>
        <w:widowControl/>
        <w:spacing w:line="360" w:lineRule="auto"/>
        <w:ind w:firstLine="709"/>
        <w:jc w:val="both"/>
        <w:rPr>
          <w:rFonts w:ascii="Times New Roman" w:hAnsi="Times New Roman" w:cs="Times New Roman"/>
        </w:rPr>
      </w:pPr>
      <w:r w:rsidRPr="00AC361A">
        <w:rPr>
          <w:rFonts w:ascii="Times New Roman" w:hAnsi="Times New Roman" w:cs="Times New Roman"/>
        </w:rPr>
        <w:t>4. В связи с ведением круглосуточного графика работы водителей пожарного автомобиля согласно ст.104 Трудового договора РФ с 07.05.2019г. ввести суммированный учет рабочего времени. Ввести учетный период-год.</w:t>
      </w:r>
    </w:p>
    <w:p w:rsidR="00F464C3" w:rsidRPr="00AC361A" w:rsidRDefault="00F464C3" w:rsidP="00F464C3">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xml:space="preserve">5. </w:t>
      </w:r>
      <w:proofErr w:type="gramStart"/>
      <w:r w:rsidRPr="00AC361A">
        <w:rPr>
          <w:rFonts w:ascii="Times New Roman" w:eastAsia="Times New Roman" w:hAnsi="Times New Roman" w:cs="Times New Roman"/>
          <w:sz w:val="20"/>
          <w:szCs w:val="20"/>
          <w:lang w:eastAsia="ru-RU"/>
        </w:rPr>
        <w:t>Для водителей пожарного автомобиля, работающих по графику, которым установлен суммированный учет рабочего времени, с учетным периодом - год, у которых по характеру работы, предоставление перерыва для отдыха и питания невозможно вне учреждения, устанавливается следующее:</w:t>
      </w:r>
      <w:proofErr w:type="gramEnd"/>
    </w:p>
    <w:p w:rsidR="00F464C3" w:rsidRPr="00AC361A" w:rsidRDefault="00F464C3" w:rsidP="00F464C3">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время обеда совмещается (выбирается) в свободное время;</w:t>
      </w:r>
    </w:p>
    <w:p w:rsidR="00F464C3" w:rsidRPr="00AC361A" w:rsidRDefault="00F464C3" w:rsidP="00F464C3">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используемое время работником для приема пищи, не является перерывом, соответственно, работник в это время не имеет право покидать рабочее место и использовать его по своему усмотрению;</w:t>
      </w:r>
    </w:p>
    <w:p w:rsidR="00F464C3" w:rsidRPr="00AC361A" w:rsidRDefault="00F464C3" w:rsidP="00F464C3">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в рабочее время не включается время отдыха (сна) с 1.00 ч. до 5.00 ч. в помещении пожарного депо.</w:t>
      </w:r>
    </w:p>
    <w:p w:rsidR="00F464C3" w:rsidRPr="00AC361A" w:rsidRDefault="00F464C3" w:rsidP="00F464C3">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6. Для водителей пожарного автомобиля устанавливается следующий режим рабочего времени и времени отдыха:</w:t>
      </w:r>
    </w:p>
    <w:p w:rsidR="00F464C3" w:rsidRPr="00AC361A" w:rsidRDefault="00F464C3" w:rsidP="00F464C3">
      <w:pPr>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lastRenderedPageBreak/>
        <w:t xml:space="preserve"> Режим работы – устанавливается и регулируется скользящим графиком сменности «сутки - через трое» (суммированный учет рабочего времени, почасовая оплата), ежемесячно утверждаемым Работодателем.</w:t>
      </w:r>
    </w:p>
    <w:p w:rsidR="00F464C3" w:rsidRPr="00AC361A" w:rsidRDefault="00F464C3" w:rsidP="00F464C3">
      <w:pPr>
        <w:widowControl w:val="0"/>
        <w:autoSpaceDE w:val="0"/>
        <w:autoSpaceDN w:val="0"/>
        <w:adjustRightInd w:val="0"/>
        <w:spacing w:after="0" w:line="360" w:lineRule="auto"/>
        <w:ind w:firstLine="709"/>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 xml:space="preserve"> График сменности доводится до сведения работника за один месяц до введения его в действие.</w:t>
      </w:r>
    </w:p>
    <w:p w:rsidR="00F464C3" w:rsidRPr="00AC361A" w:rsidRDefault="00F464C3" w:rsidP="00F464C3">
      <w:pPr>
        <w:spacing w:after="0" w:line="360" w:lineRule="auto"/>
        <w:ind w:firstLine="708"/>
        <w:jc w:val="both"/>
        <w:rPr>
          <w:rFonts w:ascii="Times New Roman" w:hAnsi="Times New Roman" w:cs="Times New Roman"/>
          <w:sz w:val="20"/>
          <w:szCs w:val="20"/>
        </w:rPr>
      </w:pPr>
      <w:r w:rsidRPr="00AC361A">
        <w:rPr>
          <w:rFonts w:ascii="Times New Roman" w:eastAsia="Times New Roman" w:hAnsi="Times New Roman" w:cs="Times New Roman"/>
          <w:sz w:val="20"/>
          <w:szCs w:val="20"/>
          <w:lang w:eastAsia="ru-RU"/>
        </w:rPr>
        <w:t>Скользящий График сменности составляется с учетом требования трудового законодательства о предоставлении Работнику непрерывного отдыха продолжительностью не менее 42 часов.</w:t>
      </w:r>
    </w:p>
    <w:p w:rsidR="00F464C3" w:rsidRPr="00AC361A" w:rsidRDefault="00F464C3" w:rsidP="00F464C3">
      <w:pPr>
        <w:spacing w:after="0"/>
        <w:ind w:firstLine="567"/>
        <w:rPr>
          <w:rFonts w:ascii="Times New Roman" w:eastAsia="Times New Roman" w:hAnsi="Times New Roman" w:cs="Times New Roman"/>
          <w:sz w:val="20"/>
          <w:szCs w:val="20"/>
          <w:lang w:eastAsia="ru-RU"/>
        </w:rPr>
      </w:pPr>
      <w:r w:rsidRPr="00AC361A">
        <w:rPr>
          <w:rFonts w:ascii="Times New Roman" w:hAnsi="Times New Roman" w:cs="Times New Roman"/>
          <w:sz w:val="20"/>
          <w:szCs w:val="20"/>
        </w:rPr>
        <w:t xml:space="preserve">7. </w:t>
      </w:r>
      <w:r w:rsidRPr="00AC361A">
        <w:rPr>
          <w:rFonts w:ascii="Times New Roman" w:eastAsia="Times New Roman" w:hAnsi="Times New Roman" w:cs="Times New Roman"/>
          <w:sz w:val="20"/>
          <w:szCs w:val="20"/>
          <w:lang w:eastAsia="ru-RU"/>
        </w:rPr>
        <w:t>Порядок предоставления ежегодных оплачиваемых отпусков.</w:t>
      </w:r>
    </w:p>
    <w:p w:rsidR="00F464C3" w:rsidRPr="00AC361A" w:rsidRDefault="00F464C3" w:rsidP="00F464C3">
      <w:pPr>
        <w:spacing w:after="0"/>
        <w:ind w:firstLine="567"/>
        <w:jc w:val="both"/>
        <w:rPr>
          <w:rFonts w:ascii="Times New Roman" w:eastAsia="Times New Roman" w:hAnsi="Times New Roman" w:cs="Times New Roman"/>
          <w:sz w:val="20"/>
          <w:szCs w:val="20"/>
          <w:lang w:eastAsia="ru-RU"/>
        </w:rPr>
      </w:pPr>
      <w:r w:rsidRPr="00AC361A">
        <w:rPr>
          <w:rFonts w:ascii="Times New Roman" w:eastAsia="Times New Roman" w:hAnsi="Times New Roman" w:cs="Times New Roman"/>
          <w:sz w:val="20"/>
          <w:szCs w:val="20"/>
          <w:lang w:eastAsia="ru-RU"/>
        </w:rPr>
        <w:t>В соответствии со ст. 114 Трудового Кодекса Российской Федерации предоставляется ежегодный основной оплачиваемый отпуск продолжительностью 28 календарных дней;</w:t>
      </w:r>
    </w:p>
    <w:p w:rsidR="00F464C3" w:rsidRPr="00AC361A" w:rsidRDefault="00F464C3" w:rsidP="00F464C3">
      <w:pPr>
        <w:spacing w:after="0"/>
        <w:ind w:firstLine="708"/>
        <w:jc w:val="both"/>
        <w:rPr>
          <w:rFonts w:ascii="Times New Roman" w:eastAsia="Times New Roman" w:hAnsi="Times New Roman" w:cs="Times New Roman"/>
          <w:sz w:val="20"/>
          <w:szCs w:val="20"/>
          <w:lang w:eastAsia="ar-SA"/>
        </w:rPr>
      </w:pPr>
      <w:r w:rsidRPr="00AC361A">
        <w:rPr>
          <w:rFonts w:ascii="Times New Roman" w:hAnsi="Times New Roman" w:cs="Times New Roman"/>
          <w:sz w:val="20"/>
          <w:szCs w:val="20"/>
        </w:rPr>
        <w:t>8. Расходы, связанные с осуществлением предусмотренных настоящим положением выплат, производится в пределах утвержденного на соответствующий финансовый год фонда оплаты труда.</w:t>
      </w:r>
    </w:p>
    <w:p w:rsidR="008A7C49" w:rsidRDefault="008A7C49" w:rsidP="00040B46">
      <w:pPr>
        <w:spacing w:after="0" w:line="240" w:lineRule="auto"/>
        <w:jc w:val="both"/>
        <w:rPr>
          <w:rFonts w:ascii="Times New Roman" w:eastAsia="Times New Roman" w:hAnsi="Times New Roman" w:cs="Times New Roman"/>
          <w:noProof/>
          <w:sz w:val="20"/>
          <w:szCs w:val="20"/>
          <w:lang w:eastAsia="ru-RU"/>
        </w:rPr>
      </w:pPr>
    </w:p>
    <w:p w:rsidR="00F464C3" w:rsidRPr="00F464C3" w:rsidRDefault="00F464C3" w:rsidP="00F464C3">
      <w:pPr>
        <w:spacing w:after="0" w:line="256" w:lineRule="auto"/>
        <w:jc w:val="center"/>
        <w:rPr>
          <w:rFonts w:ascii="Times New Roman" w:eastAsia="Calibri" w:hAnsi="Times New Roman" w:cs="Times New Roman"/>
          <w:b/>
          <w:sz w:val="20"/>
          <w:szCs w:val="20"/>
        </w:rPr>
      </w:pPr>
      <w:r w:rsidRPr="00F464C3">
        <w:rPr>
          <w:rFonts w:ascii="Times New Roman" w:eastAsia="Calibri" w:hAnsi="Times New Roman" w:cs="Times New Roman"/>
          <w:b/>
          <w:sz w:val="20"/>
          <w:szCs w:val="20"/>
        </w:rPr>
        <w:t>ПОСТАНОВЛЕНИЕ</w:t>
      </w:r>
    </w:p>
    <w:p w:rsidR="00F464C3" w:rsidRPr="00F464C3" w:rsidRDefault="00F464C3" w:rsidP="00F464C3">
      <w:pPr>
        <w:autoSpaceDE w:val="0"/>
        <w:autoSpaceDN w:val="0"/>
        <w:adjustRightInd w:val="0"/>
        <w:spacing w:after="0" w:line="256" w:lineRule="auto"/>
        <w:rPr>
          <w:rFonts w:ascii="Times New Roman" w:eastAsia="Calibri" w:hAnsi="Times New Roman" w:cs="Times New Roman"/>
          <w:bCs/>
          <w:sz w:val="20"/>
          <w:szCs w:val="20"/>
        </w:rPr>
      </w:pPr>
      <w:r w:rsidRPr="00F464C3">
        <w:rPr>
          <w:rFonts w:ascii="Times New Roman" w:eastAsia="Calibri" w:hAnsi="Times New Roman" w:cs="Times New Roman"/>
          <w:bCs/>
          <w:sz w:val="20"/>
          <w:szCs w:val="20"/>
        </w:rPr>
        <w:t>22 мая 2024 года                                                                                   № 33-п</w:t>
      </w:r>
    </w:p>
    <w:p w:rsidR="00F464C3" w:rsidRPr="00F464C3" w:rsidRDefault="00F464C3" w:rsidP="00F464C3">
      <w:pPr>
        <w:autoSpaceDE w:val="0"/>
        <w:autoSpaceDN w:val="0"/>
        <w:adjustRightInd w:val="0"/>
        <w:spacing w:after="0" w:line="256" w:lineRule="auto"/>
        <w:jc w:val="center"/>
        <w:rPr>
          <w:rFonts w:ascii="Times New Roman" w:eastAsia="Calibri" w:hAnsi="Times New Roman" w:cs="Times New Roman"/>
          <w:bCs/>
          <w:sz w:val="20"/>
          <w:szCs w:val="20"/>
        </w:rPr>
      </w:pPr>
      <w:r w:rsidRPr="00F464C3">
        <w:rPr>
          <w:rFonts w:ascii="Times New Roman" w:eastAsia="Calibri" w:hAnsi="Times New Roman" w:cs="Times New Roman"/>
          <w:bCs/>
          <w:sz w:val="20"/>
          <w:szCs w:val="20"/>
        </w:rPr>
        <w:t xml:space="preserve">с. Татарка, Черлакский </w:t>
      </w:r>
      <w:proofErr w:type="spellStart"/>
      <w:r w:rsidRPr="00F464C3">
        <w:rPr>
          <w:rFonts w:ascii="Times New Roman" w:eastAsia="Calibri" w:hAnsi="Times New Roman" w:cs="Times New Roman"/>
          <w:bCs/>
          <w:sz w:val="20"/>
          <w:szCs w:val="20"/>
        </w:rPr>
        <w:t>район</w:t>
      </w:r>
      <w:proofErr w:type="gramStart"/>
      <w:r w:rsidRPr="00F464C3">
        <w:rPr>
          <w:rFonts w:ascii="Times New Roman" w:eastAsia="Calibri" w:hAnsi="Times New Roman" w:cs="Times New Roman"/>
          <w:bCs/>
          <w:sz w:val="20"/>
          <w:szCs w:val="20"/>
        </w:rPr>
        <w:t>,О</w:t>
      </w:r>
      <w:proofErr w:type="gramEnd"/>
      <w:r w:rsidRPr="00F464C3">
        <w:rPr>
          <w:rFonts w:ascii="Times New Roman" w:eastAsia="Calibri" w:hAnsi="Times New Roman" w:cs="Times New Roman"/>
          <w:bCs/>
          <w:sz w:val="20"/>
          <w:szCs w:val="20"/>
        </w:rPr>
        <w:t>мская</w:t>
      </w:r>
      <w:proofErr w:type="spellEnd"/>
      <w:r w:rsidRPr="00F464C3">
        <w:rPr>
          <w:rFonts w:ascii="Times New Roman" w:eastAsia="Calibri" w:hAnsi="Times New Roman" w:cs="Times New Roman"/>
          <w:bCs/>
          <w:sz w:val="20"/>
          <w:szCs w:val="20"/>
        </w:rPr>
        <w:t xml:space="preserve"> область</w:t>
      </w:r>
    </w:p>
    <w:p w:rsidR="00F464C3" w:rsidRPr="00F464C3" w:rsidRDefault="00F464C3" w:rsidP="00F464C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F464C3" w:rsidRPr="00F464C3" w:rsidRDefault="00F464C3" w:rsidP="00F464C3">
      <w:pPr>
        <w:spacing w:after="0" w:line="259" w:lineRule="auto"/>
        <w:jc w:val="center"/>
        <w:rPr>
          <w:rFonts w:ascii="Times New Roman" w:eastAsia="Calibri" w:hAnsi="Times New Roman" w:cs="Times New Roman"/>
          <w:sz w:val="20"/>
          <w:szCs w:val="20"/>
        </w:rPr>
      </w:pPr>
      <w:r w:rsidRPr="00F464C3">
        <w:rPr>
          <w:rFonts w:ascii="Times New Roman" w:eastAsia="Times New Roman" w:hAnsi="Times New Roman" w:cs="Times New Roman"/>
          <w:sz w:val="20"/>
          <w:szCs w:val="20"/>
          <w:lang w:eastAsia="ru-RU"/>
        </w:rPr>
        <w:t>О внесении изменений в Постановление Администрации Татарского сельского поселения</w:t>
      </w:r>
      <w:r w:rsidRPr="00F464C3">
        <w:rPr>
          <w:rFonts w:ascii="Times New Roman" w:eastAsia="Calibri" w:hAnsi="Times New Roman" w:cs="Times New Roman"/>
          <w:b/>
          <w:sz w:val="20"/>
          <w:szCs w:val="20"/>
        </w:rPr>
        <w:t xml:space="preserve"> </w:t>
      </w:r>
      <w:r w:rsidRPr="00F464C3">
        <w:rPr>
          <w:rFonts w:ascii="Times New Roman" w:eastAsia="Calibri" w:hAnsi="Times New Roman" w:cs="Times New Roman"/>
          <w:sz w:val="20"/>
          <w:szCs w:val="20"/>
        </w:rPr>
        <w:t>№ 76-п от 25.12.2023 года</w:t>
      </w:r>
      <w:r w:rsidRPr="00F464C3">
        <w:rPr>
          <w:rFonts w:ascii="Times New Roman" w:eastAsia="Calibri" w:hAnsi="Times New Roman" w:cs="Times New Roman"/>
          <w:b/>
          <w:sz w:val="20"/>
          <w:szCs w:val="20"/>
        </w:rPr>
        <w:t xml:space="preserve"> </w:t>
      </w:r>
      <w:r w:rsidRPr="00F464C3">
        <w:rPr>
          <w:rFonts w:ascii="Times New Roman" w:eastAsia="Calibri" w:hAnsi="Times New Roman" w:cs="Times New Roman"/>
          <w:sz w:val="20"/>
          <w:szCs w:val="20"/>
        </w:rPr>
        <w:t xml:space="preserve">«О  закладке и ведении новых </w:t>
      </w:r>
      <w:proofErr w:type="spellStart"/>
      <w:r w:rsidRPr="00F464C3">
        <w:rPr>
          <w:rFonts w:ascii="Times New Roman" w:eastAsia="Calibri" w:hAnsi="Times New Roman" w:cs="Times New Roman"/>
          <w:sz w:val="20"/>
          <w:szCs w:val="20"/>
        </w:rPr>
        <w:t>похозяйственных</w:t>
      </w:r>
      <w:proofErr w:type="spellEnd"/>
      <w:r w:rsidRPr="00F464C3">
        <w:rPr>
          <w:rFonts w:ascii="Times New Roman" w:eastAsia="Calibri" w:hAnsi="Times New Roman" w:cs="Times New Roman"/>
          <w:sz w:val="20"/>
          <w:szCs w:val="20"/>
        </w:rPr>
        <w:t xml:space="preserve"> книг учета личных подсобных хозяйств на 2024, 2025, 2026, 2027, 2028 годы»</w:t>
      </w:r>
    </w:p>
    <w:p w:rsidR="00F464C3" w:rsidRPr="00F464C3" w:rsidRDefault="00F464C3" w:rsidP="00F464C3">
      <w:pPr>
        <w:spacing w:after="0" w:line="259" w:lineRule="auto"/>
        <w:rPr>
          <w:rFonts w:ascii="Times New Roman" w:eastAsia="Calibri" w:hAnsi="Times New Roman" w:cs="Times New Roman"/>
          <w:sz w:val="20"/>
          <w:szCs w:val="20"/>
        </w:rPr>
      </w:pPr>
    </w:p>
    <w:p w:rsidR="00F464C3" w:rsidRPr="00F464C3" w:rsidRDefault="00F464C3" w:rsidP="00F464C3">
      <w:pPr>
        <w:spacing w:after="0" w:line="240" w:lineRule="auto"/>
        <w:ind w:firstLine="709"/>
        <w:jc w:val="both"/>
        <w:rPr>
          <w:rFonts w:ascii="Times New Roman" w:eastAsia="Calibri" w:hAnsi="Times New Roman" w:cs="Times New Roman"/>
          <w:sz w:val="20"/>
          <w:szCs w:val="20"/>
        </w:rPr>
      </w:pPr>
      <w:proofErr w:type="gramStart"/>
      <w:r w:rsidRPr="00F464C3">
        <w:rPr>
          <w:rFonts w:ascii="Times New Roman" w:eastAsia="Calibri" w:hAnsi="Times New Roman" w:cs="Times New Roman"/>
          <w:color w:val="000000"/>
          <w:sz w:val="20"/>
          <w:szCs w:val="20"/>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Министерства сельского хозяйства Российской Федерации от 27.09.2022 N 629 «Об утверждении формы и порядка ведения </w:t>
      </w:r>
      <w:proofErr w:type="spellStart"/>
      <w:r w:rsidRPr="00F464C3">
        <w:rPr>
          <w:rFonts w:ascii="Times New Roman" w:eastAsia="Calibri" w:hAnsi="Times New Roman" w:cs="Times New Roman"/>
          <w:color w:val="000000"/>
          <w:sz w:val="20"/>
          <w:szCs w:val="20"/>
        </w:rPr>
        <w:t>похозяйственных</w:t>
      </w:r>
      <w:proofErr w:type="spellEnd"/>
      <w:r w:rsidRPr="00F464C3">
        <w:rPr>
          <w:rFonts w:ascii="Times New Roman" w:eastAsia="Calibri" w:hAnsi="Times New Roman" w:cs="Times New Roman"/>
          <w:color w:val="000000"/>
          <w:sz w:val="20"/>
          <w:szCs w:val="20"/>
        </w:rPr>
        <w:t xml:space="preserve"> книг»,  и в целях учета личных подсобных хозяйств на территории Татарского сельского поселения Черлакского</w:t>
      </w:r>
      <w:proofErr w:type="gramEnd"/>
      <w:r w:rsidRPr="00F464C3">
        <w:rPr>
          <w:rFonts w:ascii="Times New Roman" w:eastAsia="Calibri" w:hAnsi="Times New Roman" w:cs="Times New Roman"/>
          <w:color w:val="000000"/>
          <w:sz w:val="20"/>
          <w:szCs w:val="20"/>
        </w:rPr>
        <w:t xml:space="preserve"> муниципального района Омской области</w:t>
      </w:r>
      <w:r w:rsidRPr="00F464C3">
        <w:rPr>
          <w:rFonts w:ascii="Times New Roman" w:eastAsia="Calibri" w:hAnsi="Times New Roman" w:cs="Times New Roman"/>
          <w:sz w:val="20"/>
          <w:szCs w:val="20"/>
        </w:rPr>
        <w:t>, администрация Татарского сельского поселения</w:t>
      </w:r>
    </w:p>
    <w:p w:rsidR="00F464C3" w:rsidRPr="00F464C3" w:rsidRDefault="00F464C3" w:rsidP="00F464C3">
      <w:pPr>
        <w:spacing w:after="0" w:line="360" w:lineRule="auto"/>
        <w:ind w:firstLine="709"/>
        <w:jc w:val="both"/>
        <w:rPr>
          <w:rFonts w:ascii="Times New Roman" w:eastAsia="Calibri" w:hAnsi="Times New Roman" w:cs="Times New Roman"/>
          <w:sz w:val="20"/>
          <w:szCs w:val="20"/>
        </w:rPr>
      </w:pPr>
      <w:r w:rsidRPr="00F464C3">
        <w:rPr>
          <w:rFonts w:ascii="Times New Roman" w:eastAsia="Calibri" w:hAnsi="Times New Roman" w:cs="Times New Roman"/>
          <w:sz w:val="20"/>
          <w:szCs w:val="20"/>
        </w:rPr>
        <w:t xml:space="preserve"> ПОСТАНОВЛЯЕТ</w:t>
      </w:r>
      <w:proofErr w:type="gramStart"/>
      <w:r w:rsidRPr="00F464C3">
        <w:rPr>
          <w:rFonts w:ascii="Times New Roman" w:eastAsia="Calibri" w:hAnsi="Times New Roman" w:cs="Times New Roman"/>
          <w:sz w:val="20"/>
          <w:szCs w:val="20"/>
        </w:rPr>
        <w:t xml:space="preserve"> :</w:t>
      </w:r>
      <w:proofErr w:type="gramEnd"/>
    </w:p>
    <w:p w:rsidR="00F464C3" w:rsidRPr="00F464C3" w:rsidRDefault="00F464C3" w:rsidP="00F464C3">
      <w:pPr>
        <w:spacing w:after="0" w:line="360" w:lineRule="auto"/>
        <w:ind w:firstLine="709"/>
        <w:contextualSpacing/>
        <w:jc w:val="both"/>
        <w:rPr>
          <w:rFonts w:ascii="Times New Roman" w:eastAsia="Times New Roman" w:hAnsi="Times New Roman" w:cs="Times New Roman"/>
          <w:sz w:val="20"/>
          <w:szCs w:val="20"/>
          <w:lang w:eastAsia="ru-RU"/>
        </w:rPr>
      </w:pPr>
      <w:r w:rsidRPr="00F464C3">
        <w:rPr>
          <w:rFonts w:ascii="Times New Roman" w:eastAsia="Times New Roman" w:hAnsi="Times New Roman" w:cs="Times New Roman"/>
          <w:sz w:val="20"/>
          <w:szCs w:val="20"/>
          <w:lang w:eastAsia="ru-RU"/>
        </w:rPr>
        <w:t>1. Внести в Постановление Администрации Татарского сельского поселения № 76-п от 25.12.2023 года</w:t>
      </w:r>
      <w:r w:rsidRPr="00F464C3">
        <w:rPr>
          <w:rFonts w:ascii="Times New Roman" w:eastAsia="Times New Roman" w:hAnsi="Times New Roman" w:cs="Times New Roman"/>
          <w:b/>
          <w:sz w:val="20"/>
          <w:szCs w:val="20"/>
          <w:lang w:eastAsia="ru-RU"/>
        </w:rPr>
        <w:t xml:space="preserve"> </w:t>
      </w:r>
      <w:r w:rsidRPr="00F464C3">
        <w:rPr>
          <w:rFonts w:ascii="Times New Roman" w:eastAsia="Times New Roman" w:hAnsi="Times New Roman" w:cs="Times New Roman"/>
          <w:sz w:val="20"/>
          <w:szCs w:val="20"/>
          <w:lang w:eastAsia="ru-RU"/>
        </w:rPr>
        <w:t xml:space="preserve">«О  закладке и ведении новых </w:t>
      </w:r>
      <w:proofErr w:type="spellStart"/>
      <w:r w:rsidRPr="00F464C3">
        <w:rPr>
          <w:rFonts w:ascii="Times New Roman" w:eastAsia="Times New Roman" w:hAnsi="Times New Roman" w:cs="Times New Roman"/>
          <w:sz w:val="20"/>
          <w:szCs w:val="20"/>
          <w:lang w:eastAsia="ru-RU"/>
        </w:rPr>
        <w:t>похозяйственных</w:t>
      </w:r>
      <w:proofErr w:type="spellEnd"/>
      <w:r w:rsidRPr="00F464C3">
        <w:rPr>
          <w:rFonts w:ascii="Times New Roman" w:eastAsia="Times New Roman" w:hAnsi="Times New Roman" w:cs="Times New Roman"/>
          <w:sz w:val="20"/>
          <w:szCs w:val="20"/>
          <w:lang w:eastAsia="ru-RU"/>
        </w:rPr>
        <w:t xml:space="preserve"> книг учета личных подсобных хозяйств на 2024, 2025, 2026, 2027, 2028 годы» следующие изменения:</w:t>
      </w:r>
    </w:p>
    <w:p w:rsidR="00F464C3" w:rsidRPr="00F464C3" w:rsidRDefault="00F464C3" w:rsidP="00F464C3">
      <w:pPr>
        <w:spacing w:after="0" w:line="360" w:lineRule="auto"/>
        <w:ind w:firstLine="709"/>
        <w:jc w:val="both"/>
        <w:rPr>
          <w:rFonts w:ascii="Times New Roman" w:eastAsia="Calibri" w:hAnsi="Times New Roman" w:cs="Times New Roman"/>
          <w:sz w:val="20"/>
          <w:szCs w:val="20"/>
        </w:rPr>
      </w:pPr>
      <w:r w:rsidRPr="00F464C3">
        <w:rPr>
          <w:rFonts w:ascii="Times New Roman" w:eastAsia="Calibri" w:hAnsi="Times New Roman" w:cs="Times New Roman"/>
          <w:sz w:val="20"/>
          <w:szCs w:val="20"/>
        </w:rPr>
        <w:t>1.1. Пункт 5 читать в новой редакции:</w:t>
      </w:r>
    </w:p>
    <w:p w:rsidR="00F464C3" w:rsidRPr="00F464C3" w:rsidRDefault="00F464C3" w:rsidP="00F464C3">
      <w:pPr>
        <w:spacing w:after="0" w:line="360" w:lineRule="auto"/>
        <w:ind w:firstLine="709"/>
        <w:jc w:val="both"/>
        <w:rPr>
          <w:rFonts w:ascii="Times New Roman" w:eastAsia="Times New Roman" w:hAnsi="Times New Roman" w:cs="Times New Roman"/>
          <w:sz w:val="20"/>
          <w:szCs w:val="20"/>
          <w:lang w:eastAsia="ru-RU"/>
        </w:rPr>
      </w:pPr>
      <w:r w:rsidRPr="00F464C3">
        <w:rPr>
          <w:rFonts w:ascii="Times New Roman" w:eastAsia="Calibri" w:hAnsi="Times New Roman" w:cs="Times New Roman"/>
          <w:sz w:val="20"/>
          <w:szCs w:val="20"/>
        </w:rPr>
        <w:t xml:space="preserve">«5. Ответственным за ведение </w:t>
      </w:r>
      <w:proofErr w:type="spellStart"/>
      <w:r w:rsidRPr="00F464C3">
        <w:rPr>
          <w:rFonts w:ascii="Times New Roman" w:eastAsia="Calibri" w:hAnsi="Times New Roman" w:cs="Times New Roman"/>
          <w:sz w:val="20"/>
          <w:szCs w:val="20"/>
        </w:rPr>
        <w:t>похозяйственных</w:t>
      </w:r>
      <w:proofErr w:type="spellEnd"/>
      <w:r w:rsidRPr="00F464C3">
        <w:rPr>
          <w:rFonts w:ascii="Times New Roman" w:eastAsia="Calibri" w:hAnsi="Times New Roman" w:cs="Times New Roman"/>
          <w:sz w:val="20"/>
          <w:szCs w:val="20"/>
        </w:rPr>
        <w:t xml:space="preserve"> книг в установленном порядке и их сохранность назначить </w:t>
      </w:r>
      <w:r w:rsidRPr="00F464C3">
        <w:rPr>
          <w:rFonts w:ascii="Times New Roman" w:eastAsia="Times New Roman" w:hAnsi="Times New Roman" w:cs="Times New Roman"/>
          <w:sz w:val="20"/>
          <w:szCs w:val="20"/>
          <w:lang w:eastAsia="ru-RU"/>
        </w:rPr>
        <w:t xml:space="preserve">техника по благоустройству </w:t>
      </w:r>
      <w:proofErr w:type="spellStart"/>
      <w:r w:rsidRPr="00F464C3">
        <w:rPr>
          <w:rFonts w:ascii="Times New Roman" w:eastAsia="Times New Roman" w:hAnsi="Times New Roman" w:cs="Times New Roman"/>
          <w:sz w:val="20"/>
          <w:szCs w:val="20"/>
          <w:lang w:eastAsia="ru-RU"/>
        </w:rPr>
        <w:t>Лейних</w:t>
      </w:r>
      <w:proofErr w:type="spellEnd"/>
      <w:r w:rsidRPr="00F464C3">
        <w:rPr>
          <w:rFonts w:ascii="Times New Roman" w:eastAsia="Times New Roman" w:hAnsi="Times New Roman" w:cs="Times New Roman"/>
          <w:sz w:val="20"/>
          <w:szCs w:val="20"/>
          <w:lang w:eastAsia="ru-RU"/>
        </w:rPr>
        <w:t xml:space="preserve"> Сергея </w:t>
      </w:r>
      <w:proofErr w:type="spellStart"/>
      <w:r w:rsidRPr="00F464C3">
        <w:rPr>
          <w:rFonts w:ascii="Times New Roman" w:eastAsia="Times New Roman" w:hAnsi="Times New Roman" w:cs="Times New Roman"/>
          <w:sz w:val="20"/>
          <w:szCs w:val="20"/>
          <w:lang w:eastAsia="ru-RU"/>
        </w:rPr>
        <w:t>Эдвиновича</w:t>
      </w:r>
      <w:proofErr w:type="spellEnd"/>
      <w:r w:rsidRPr="00F464C3">
        <w:rPr>
          <w:rFonts w:ascii="Times New Roman" w:eastAsia="Times New Roman" w:hAnsi="Times New Roman" w:cs="Times New Roman"/>
          <w:sz w:val="20"/>
          <w:szCs w:val="20"/>
          <w:lang w:eastAsia="ru-RU"/>
        </w:rPr>
        <w:t>.»</w:t>
      </w:r>
    </w:p>
    <w:p w:rsidR="00F464C3" w:rsidRPr="00F464C3" w:rsidRDefault="00F464C3" w:rsidP="00F464C3">
      <w:pPr>
        <w:spacing w:after="160" w:line="259" w:lineRule="auto"/>
        <w:ind w:firstLine="567"/>
        <w:jc w:val="both"/>
        <w:rPr>
          <w:rFonts w:ascii="Times New Roman" w:eastAsia="Times New Roman" w:hAnsi="Times New Roman" w:cs="Times New Roman"/>
          <w:sz w:val="20"/>
          <w:szCs w:val="20"/>
          <w:lang w:eastAsia="ru-RU"/>
        </w:rPr>
      </w:pPr>
      <w:r w:rsidRPr="00F464C3">
        <w:rPr>
          <w:rFonts w:ascii="Times New Roman" w:eastAsia="Times New Roman" w:hAnsi="Times New Roman" w:cs="Times New Roman"/>
          <w:sz w:val="20"/>
          <w:szCs w:val="20"/>
          <w:lang w:eastAsia="ru-RU"/>
        </w:rPr>
        <w:t xml:space="preserve"> 2. Опубликовать данное Постановление в газете «Муниципальный Вестник Татарского сельского поселения» и на официальном сайте в сети Интернет.</w:t>
      </w:r>
    </w:p>
    <w:p w:rsidR="00F464C3" w:rsidRPr="00F464C3" w:rsidRDefault="00F464C3" w:rsidP="00F464C3">
      <w:pPr>
        <w:spacing w:after="0" w:line="360" w:lineRule="auto"/>
        <w:jc w:val="both"/>
        <w:rPr>
          <w:rFonts w:ascii="Times New Roman" w:eastAsia="Calibri" w:hAnsi="Times New Roman" w:cs="Times New Roman"/>
          <w:sz w:val="20"/>
          <w:szCs w:val="20"/>
        </w:rPr>
      </w:pPr>
    </w:p>
    <w:p w:rsidR="00F464C3" w:rsidRPr="00F464C3" w:rsidRDefault="00F464C3" w:rsidP="00F464C3">
      <w:pPr>
        <w:spacing w:after="0" w:line="240" w:lineRule="auto"/>
        <w:ind w:firstLine="374"/>
        <w:jc w:val="both"/>
        <w:rPr>
          <w:rFonts w:ascii="Times New Roman" w:eastAsia="Times New Roman" w:hAnsi="Times New Roman" w:cs="Times New Roman"/>
          <w:sz w:val="20"/>
          <w:szCs w:val="20"/>
          <w:lang w:eastAsia="ru-RU"/>
        </w:rPr>
      </w:pPr>
      <w:r w:rsidRPr="00F464C3">
        <w:rPr>
          <w:rFonts w:ascii="Times New Roman" w:eastAsia="Times New Roman" w:hAnsi="Times New Roman" w:cs="Times New Roman"/>
          <w:sz w:val="20"/>
          <w:szCs w:val="20"/>
          <w:lang w:eastAsia="ru-RU"/>
        </w:rPr>
        <w:t xml:space="preserve">Глава </w:t>
      </w:r>
      <w:proofErr w:type="gramStart"/>
      <w:r w:rsidRPr="00F464C3">
        <w:rPr>
          <w:rFonts w:ascii="Times New Roman" w:eastAsia="Times New Roman" w:hAnsi="Times New Roman" w:cs="Times New Roman"/>
          <w:sz w:val="20"/>
          <w:szCs w:val="20"/>
          <w:lang w:eastAsia="ru-RU"/>
        </w:rPr>
        <w:t>Татарского</w:t>
      </w:r>
      <w:proofErr w:type="gramEnd"/>
      <w:r w:rsidRPr="00F464C3">
        <w:rPr>
          <w:rFonts w:ascii="Times New Roman" w:eastAsia="Times New Roman" w:hAnsi="Times New Roman" w:cs="Times New Roman"/>
          <w:sz w:val="20"/>
          <w:szCs w:val="20"/>
          <w:lang w:eastAsia="ru-RU"/>
        </w:rPr>
        <w:t xml:space="preserve"> </w:t>
      </w:r>
    </w:p>
    <w:p w:rsidR="00F464C3" w:rsidRDefault="00F464C3" w:rsidP="00F464C3">
      <w:pPr>
        <w:spacing w:after="0" w:line="240" w:lineRule="auto"/>
        <w:jc w:val="both"/>
        <w:rPr>
          <w:rFonts w:ascii="Times New Roman" w:eastAsia="Times New Roman" w:hAnsi="Times New Roman" w:cs="Times New Roman"/>
          <w:noProof/>
          <w:sz w:val="20"/>
          <w:szCs w:val="20"/>
          <w:lang w:eastAsia="ru-RU"/>
        </w:rPr>
      </w:pPr>
      <w:r w:rsidRPr="00F464C3">
        <w:rPr>
          <w:rFonts w:ascii="Times New Roman" w:eastAsia="Times New Roman" w:hAnsi="Times New Roman" w:cs="Times New Roman"/>
          <w:sz w:val="20"/>
          <w:szCs w:val="20"/>
          <w:lang w:eastAsia="ru-RU"/>
        </w:rPr>
        <w:t>сельского поселения                                                             А.А. Васягин</w:t>
      </w:r>
      <w:r w:rsidRPr="00F464C3">
        <w:rPr>
          <w:rFonts w:ascii="Arial" w:eastAsia="Calibri" w:hAnsi="Arial" w:cs="Arial"/>
          <w:sz w:val="20"/>
          <w:szCs w:val="20"/>
        </w:rPr>
        <w:t xml:space="preserve">     </w:t>
      </w:r>
      <w:bookmarkStart w:id="0" w:name="_GoBack"/>
      <w:bookmarkEnd w:id="0"/>
    </w:p>
    <w:p w:rsidR="003F1155" w:rsidRDefault="003F1155" w:rsidP="00040B46">
      <w:pPr>
        <w:spacing w:after="0" w:line="240" w:lineRule="auto"/>
        <w:jc w:val="both"/>
        <w:rPr>
          <w:rFonts w:ascii="Times New Roman" w:eastAsia="Times New Roman" w:hAnsi="Times New Roman" w:cs="Times New Roman"/>
          <w:noProof/>
          <w:sz w:val="20"/>
          <w:szCs w:val="20"/>
          <w:lang w:eastAsia="ru-RU"/>
        </w:rPr>
      </w:pP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УЧРЕДИТЕЛЬ, ИЗДАТЕЛЬ, ПЕЧАТЬ: АДМИНИСТРАЦИЯ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proofErr w:type="gramStart"/>
      <w:r w:rsidRPr="006E4D71">
        <w:rPr>
          <w:rFonts w:ascii="Times New Roman" w:eastAsia="Times New Roman" w:hAnsi="Times New Roman" w:cs="Times New Roman"/>
          <w:noProof/>
          <w:sz w:val="20"/>
          <w:szCs w:val="20"/>
          <w:lang w:eastAsia="ru-RU"/>
        </w:rPr>
        <w:t>Ответственный за выпуск:</w:t>
      </w:r>
      <w:proofErr w:type="gramEnd"/>
      <w:r w:rsidRPr="006E4D71">
        <w:rPr>
          <w:rFonts w:ascii="Times New Roman" w:eastAsia="Times New Roman" w:hAnsi="Times New Roman" w:cs="Times New Roman"/>
          <w:noProof/>
          <w:sz w:val="20"/>
          <w:szCs w:val="20"/>
          <w:lang w:eastAsia="ru-RU"/>
        </w:rPr>
        <w:t xml:space="preserve"> Шилина И.Н.                    Газета является официальным печатным</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Адрес редакции:                                                             изданием органов местного самоуправления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646275, с.Татарка, ул. Зеленая, 42,а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Тел: 8 ( 38153) 5-84-08, факс: 5-83-34                         Способ распространения: бесплатно</w:t>
      </w:r>
    </w:p>
    <w:p w:rsidR="00040B46" w:rsidRPr="006E4D71" w:rsidRDefault="00F464C3" w:rsidP="00040B46">
      <w:pPr>
        <w:spacing w:after="0" w:line="240" w:lineRule="auto"/>
        <w:jc w:val="both"/>
        <w:rPr>
          <w:rFonts w:ascii="Times New Roman" w:eastAsia="Times New Roman" w:hAnsi="Times New Roman" w:cs="Times New Roman"/>
          <w:noProof/>
          <w:sz w:val="20"/>
          <w:szCs w:val="20"/>
          <w:lang w:eastAsia="ru-RU"/>
        </w:rPr>
      </w:pPr>
      <w:hyperlink r:id="rId6" w:history="1">
        <w:r w:rsidR="00040B46" w:rsidRPr="006E4D71">
          <w:rPr>
            <w:rFonts w:ascii="Times New Roman" w:eastAsia="Times New Roman" w:hAnsi="Times New Roman" w:cs="Times New Roman"/>
            <w:noProof/>
            <w:color w:val="0000FF"/>
            <w:sz w:val="20"/>
            <w:szCs w:val="20"/>
            <w:u w:val="single"/>
            <w:lang w:val="en-US" w:eastAsia="ru-RU"/>
          </w:rPr>
          <w:t>admtatarsk</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gmail</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com</w:t>
        </w:r>
      </w:hyperlink>
      <w:r w:rsidR="00040B46" w:rsidRPr="006E4D71">
        <w:rPr>
          <w:rFonts w:ascii="Times New Roman" w:eastAsia="Times New Roman" w:hAnsi="Times New Roman" w:cs="Times New Roman"/>
          <w:noProof/>
          <w:sz w:val="20"/>
          <w:szCs w:val="20"/>
          <w:lang w:eastAsia="ru-RU"/>
        </w:rPr>
        <w:t xml:space="preserve">                                                   Форма распространения: свободно</w:t>
      </w:r>
    </w:p>
    <w:p w:rsidR="00040B46" w:rsidRPr="006E4D71" w:rsidRDefault="00F464C3" w:rsidP="00040B46">
      <w:pPr>
        <w:tabs>
          <w:tab w:val="right" w:pos="9638"/>
        </w:tabs>
        <w:spacing w:after="0" w:line="240" w:lineRule="auto"/>
        <w:jc w:val="both"/>
        <w:rPr>
          <w:rFonts w:ascii="Times New Roman" w:eastAsia="Times New Roman" w:hAnsi="Times New Roman" w:cs="Times New Roman"/>
          <w:noProof/>
          <w:sz w:val="20"/>
          <w:szCs w:val="20"/>
          <w:lang w:eastAsia="ru-RU"/>
        </w:rPr>
      </w:pPr>
      <w:hyperlink r:id="rId7" w:history="1">
        <w:r w:rsidR="00040B46" w:rsidRPr="006E4D71">
          <w:rPr>
            <w:rFonts w:ascii="Times New Roman" w:eastAsia="Times New Roman" w:hAnsi="Times New Roman" w:cs="Times New Roman"/>
            <w:noProof/>
            <w:color w:val="0000FF"/>
            <w:sz w:val="20"/>
            <w:szCs w:val="20"/>
            <w:u w:val="single"/>
            <w:lang w:val="en-US" w:eastAsia="ru-RU"/>
          </w:rPr>
          <w:t>Tatarka</w:t>
        </w:r>
        <w:r w:rsidR="00040B46" w:rsidRPr="006E4D71">
          <w:rPr>
            <w:rFonts w:ascii="Times New Roman" w:eastAsia="Times New Roman" w:hAnsi="Times New Roman" w:cs="Times New Roman"/>
            <w:noProof/>
            <w:color w:val="0000FF"/>
            <w:sz w:val="20"/>
            <w:szCs w:val="20"/>
            <w:u w:val="single"/>
            <w:lang w:eastAsia="ru-RU"/>
          </w:rPr>
          <w:t>2609@</w:t>
        </w:r>
        <w:r w:rsidR="00040B46" w:rsidRPr="006E4D71">
          <w:rPr>
            <w:rFonts w:ascii="Times New Roman" w:eastAsia="Times New Roman" w:hAnsi="Times New Roman" w:cs="Times New Roman"/>
            <w:noProof/>
            <w:color w:val="0000FF"/>
            <w:sz w:val="20"/>
            <w:szCs w:val="20"/>
            <w:u w:val="single"/>
            <w:lang w:val="en-US" w:eastAsia="ru-RU"/>
          </w:rPr>
          <w:t>yandex</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ru</w:t>
        </w:r>
      </w:hyperlink>
    </w:p>
    <w:p w:rsidR="00040B46" w:rsidRDefault="00040B46" w:rsidP="00040B46">
      <w:pPr>
        <w:spacing w:after="0" w:line="240" w:lineRule="auto"/>
        <w:jc w:val="both"/>
      </w:pPr>
      <w:r w:rsidRPr="006E4D71">
        <w:rPr>
          <w:rFonts w:ascii="Times New Roman" w:eastAsia="Times New Roman" w:hAnsi="Times New Roman" w:cs="Times New Roman"/>
          <w:noProof/>
          <w:sz w:val="20"/>
          <w:szCs w:val="20"/>
          <w:lang w:eastAsia="ru-RU"/>
        </w:rPr>
        <w:t>Муниципальный вестник                                                ТИРАЖ 50</w:t>
      </w:r>
    </w:p>
    <w:p w:rsidR="008C0D6B" w:rsidRDefault="008C0D6B"/>
    <w:sectPr w:rsidR="008C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63094C"/>
    <w:multiLevelType w:val="hybridMultilevel"/>
    <w:tmpl w:val="67E4EEE8"/>
    <w:lvl w:ilvl="0" w:tplc="F6BAFE7E">
      <w:start w:val="1"/>
      <w:numFmt w:val="decimal"/>
      <w:lvlText w:val="%1."/>
      <w:lvlJc w:val="left"/>
      <w:pPr>
        <w:tabs>
          <w:tab w:val="num" w:pos="1335"/>
        </w:tabs>
        <w:ind w:left="1335" w:hanging="405"/>
      </w:pPr>
      <w:rPr>
        <w:rFonts w:hint="default"/>
        <w:b/>
      </w:rPr>
    </w:lvl>
    <w:lvl w:ilvl="1" w:tplc="04AA3BC2">
      <w:numFmt w:val="none"/>
      <w:lvlText w:val=""/>
      <w:lvlJc w:val="left"/>
      <w:pPr>
        <w:tabs>
          <w:tab w:val="num" w:pos="360"/>
        </w:tabs>
      </w:pPr>
    </w:lvl>
    <w:lvl w:ilvl="2" w:tplc="E7F89E02">
      <w:numFmt w:val="none"/>
      <w:lvlText w:val=""/>
      <w:lvlJc w:val="left"/>
      <w:pPr>
        <w:tabs>
          <w:tab w:val="num" w:pos="360"/>
        </w:tabs>
      </w:pPr>
    </w:lvl>
    <w:lvl w:ilvl="3" w:tplc="5DCCEBD8">
      <w:numFmt w:val="none"/>
      <w:lvlText w:val=""/>
      <w:lvlJc w:val="left"/>
      <w:pPr>
        <w:tabs>
          <w:tab w:val="num" w:pos="360"/>
        </w:tabs>
      </w:pPr>
    </w:lvl>
    <w:lvl w:ilvl="4" w:tplc="515241D4">
      <w:numFmt w:val="none"/>
      <w:lvlText w:val=""/>
      <w:lvlJc w:val="left"/>
      <w:pPr>
        <w:tabs>
          <w:tab w:val="num" w:pos="360"/>
        </w:tabs>
      </w:pPr>
    </w:lvl>
    <w:lvl w:ilvl="5" w:tplc="D24EB932">
      <w:numFmt w:val="none"/>
      <w:lvlText w:val=""/>
      <w:lvlJc w:val="left"/>
      <w:pPr>
        <w:tabs>
          <w:tab w:val="num" w:pos="360"/>
        </w:tabs>
      </w:pPr>
    </w:lvl>
    <w:lvl w:ilvl="6" w:tplc="585E82D0">
      <w:numFmt w:val="none"/>
      <w:lvlText w:val=""/>
      <w:lvlJc w:val="left"/>
      <w:pPr>
        <w:tabs>
          <w:tab w:val="num" w:pos="360"/>
        </w:tabs>
      </w:pPr>
    </w:lvl>
    <w:lvl w:ilvl="7" w:tplc="D1706908">
      <w:numFmt w:val="none"/>
      <w:lvlText w:val=""/>
      <w:lvlJc w:val="left"/>
      <w:pPr>
        <w:tabs>
          <w:tab w:val="num" w:pos="360"/>
        </w:tabs>
      </w:pPr>
    </w:lvl>
    <w:lvl w:ilvl="8" w:tplc="F8FED360">
      <w:numFmt w:val="none"/>
      <w:lvlText w:val=""/>
      <w:lvlJc w:val="left"/>
      <w:pPr>
        <w:tabs>
          <w:tab w:val="num" w:pos="360"/>
        </w:tabs>
      </w:pPr>
    </w:lvl>
  </w:abstractNum>
  <w:abstractNum w:abstractNumId="2">
    <w:nsid w:val="123C37C2"/>
    <w:multiLevelType w:val="hybridMultilevel"/>
    <w:tmpl w:val="C39A917E"/>
    <w:lvl w:ilvl="0" w:tplc="32AA0A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AE2A6B"/>
    <w:multiLevelType w:val="multilevel"/>
    <w:tmpl w:val="143C8DFC"/>
    <w:lvl w:ilvl="0">
      <w:start w:val="2"/>
      <w:numFmt w:val="decimal"/>
      <w:lvlText w:val="%1."/>
      <w:lvlJc w:val="left"/>
      <w:pPr>
        <w:ind w:left="1290" w:hanging="360"/>
      </w:pPr>
      <w:rPr>
        <w:rFonts w:hint="default"/>
        <w:b/>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4">
    <w:nsid w:val="39D00E67"/>
    <w:multiLevelType w:val="hybridMultilevel"/>
    <w:tmpl w:val="DCD6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C6709"/>
    <w:multiLevelType w:val="hybridMultilevel"/>
    <w:tmpl w:val="713A1D02"/>
    <w:lvl w:ilvl="0" w:tplc="53FE9A66">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C832D1"/>
    <w:multiLevelType w:val="hybridMultilevel"/>
    <w:tmpl w:val="83C46844"/>
    <w:lvl w:ilvl="0" w:tplc="67082DCE">
      <w:start w:val="1"/>
      <w:numFmt w:val="decimal"/>
      <w:lvlText w:val="%1."/>
      <w:lvlJc w:val="left"/>
      <w:pPr>
        <w:tabs>
          <w:tab w:val="num" w:pos="1691"/>
        </w:tabs>
        <w:ind w:left="1691"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48"/>
    <w:rsid w:val="00040B46"/>
    <w:rsid w:val="003F1155"/>
    <w:rsid w:val="0089038F"/>
    <w:rsid w:val="008A7C49"/>
    <w:rsid w:val="008C0D6B"/>
    <w:rsid w:val="008F0DE0"/>
    <w:rsid w:val="00920848"/>
    <w:rsid w:val="00C22939"/>
    <w:rsid w:val="00CE25E8"/>
    <w:rsid w:val="00CF4EC3"/>
    <w:rsid w:val="00E83352"/>
    <w:rsid w:val="00F4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paragraph" w:styleId="1">
    <w:name w:val="heading 1"/>
    <w:basedOn w:val="a"/>
    <w:next w:val="a"/>
    <w:link w:val="10"/>
    <w:qFormat/>
    <w:rsid w:val="00F464C3"/>
    <w:pPr>
      <w:keepNext/>
      <w:numPr>
        <w:numId w:val="6"/>
      </w:numPr>
      <w:suppressAutoHyphens/>
      <w:spacing w:after="0" w:line="240" w:lineRule="auto"/>
      <w:jc w:val="center"/>
      <w:outlineLvl w:val="0"/>
    </w:pPr>
    <w:rPr>
      <w:rFonts w:ascii="Times New Roman" w:eastAsia="Times New Roman" w:hAnsi="Times New Roman" w:cs="Times New Roman"/>
      <w:b/>
      <w:bCs/>
      <w:sz w:val="28"/>
      <w:szCs w:val="24"/>
      <w:lang w:eastAsia="zh-CN"/>
    </w:rPr>
  </w:style>
  <w:style w:type="paragraph" w:styleId="2">
    <w:name w:val="heading 2"/>
    <w:basedOn w:val="a"/>
    <w:next w:val="a"/>
    <w:link w:val="20"/>
    <w:qFormat/>
    <w:rsid w:val="00F464C3"/>
    <w:pPr>
      <w:keepNext/>
      <w:numPr>
        <w:ilvl w:val="1"/>
        <w:numId w:val="6"/>
      </w:numPr>
      <w:suppressAutoHyphens/>
      <w:spacing w:before="240" w:after="60" w:line="240" w:lineRule="auto"/>
      <w:outlineLvl w:val="1"/>
    </w:pPr>
    <w:rPr>
      <w:rFonts w:ascii="Cambria" w:eastAsia="Times New Roman" w:hAnsi="Cambria" w:cs="Times New Roman"/>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8F0DE0"/>
    <w:rPr>
      <w:sz w:val="26"/>
      <w:szCs w:val="26"/>
      <w:shd w:val="clear" w:color="auto" w:fill="FFFFFF"/>
    </w:rPr>
  </w:style>
  <w:style w:type="paragraph" w:customStyle="1" w:styleId="22">
    <w:name w:val="Основной текст (2)"/>
    <w:basedOn w:val="a"/>
    <w:link w:val="21"/>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F464C3"/>
    <w:rPr>
      <w:rFonts w:ascii="Times New Roman" w:eastAsia="Times New Roman" w:hAnsi="Times New Roman" w:cs="Times New Roman"/>
      <w:b/>
      <w:bCs/>
      <w:sz w:val="28"/>
      <w:szCs w:val="24"/>
      <w:lang w:eastAsia="zh-CN"/>
    </w:rPr>
  </w:style>
  <w:style w:type="character" w:customStyle="1" w:styleId="20">
    <w:name w:val="Заголовок 2 Знак"/>
    <w:basedOn w:val="a0"/>
    <w:link w:val="2"/>
    <w:rsid w:val="00F464C3"/>
    <w:rPr>
      <w:rFonts w:ascii="Cambria" w:eastAsia="Times New Roman" w:hAnsi="Cambria" w:cs="Times New Roman"/>
      <w:b/>
      <w:bCs/>
      <w:i/>
      <w:iCs/>
      <w:sz w:val="28"/>
      <w:szCs w:val="28"/>
      <w:lang w:eastAsia="zh-CN"/>
    </w:rPr>
  </w:style>
  <w:style w:type="paragraph" w:styleId="a6">
    <w:name w:val="List Paragraph"/>
    <w:basedOn w:val="a"/>
    <w:uiPriority w:val="34"/>
    <w:qFormat/>
    <w:rsid w:val="00F464C3"/>
    <w:pPr>
      <w:ind w:left="720"/>
      <w:contextualSpacing/>
    </w:pPr>
  </w:style>
  <w:style w:type="paragraph" w:customStyle="1" w:styleId="ConsPlusNormal">
    <w:name w:val="ConsPlusNormal"/>
    <w:rsid w:val="00F464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paragraph" w:styleId="1">
    <w:name w:val="heading 1"/>
    <w:basedOn w:val="a"/>
    <w:next w:val="a"/>
    <w:link w:val="10"/>
    <w:qFormat/>
    <w:rsid w:val="00F464C3"/>
    <w:pPr>
      <w:keepNext/>
      <w:numPr>
        <w:numId w:val="6"/>
      </w:numPr>
      <w:suppressAutoHyphens/>
      <w:spacing w:after="0" w:line="240" w:lineRule="auto"/>
      <w:jc w:val="center"/>
      <w:outlineLvl w:val="0"/>
    </w:pPr>
    <w:rPr>
      <w:rFonts w:ascii="Times New Roman" w:eastAsia="Times New Roman" w:hAnsi="Times New Roman" w:cs="Times New Roman"/>
      <w:b/>
      <w:bCs/>
      <w:sz w:val="28"/>
      <w:szCs w:val="24"/>
      <w:lang w:eastAsia="zh-CN"/>
    </w:rPr>
  </w:style>
  <w:style w:type="paragraph" w:styleId="2">
    <w:name w:val="heading 2"/>
    <w:basedOn w:val="a"/>
    <w:next w:val="a"/>
    <w:link w:val="20"/>
    <w:qFormat/>
    <w:rsid w:val="00F464C3"/>
    <w:pPr>
      <w:keepNext/>
      <w:numPr>
        <w:ilvl w:val="1"/>
        <w:numId w:val="6"/>
      </w:numPr>
      <w:suppressAutoHyphens/>
      <w:spacing w:before="240" w:after="60" w:line="240" w:lineRule="auto"/>
      <w:outlineLvl w:val="1"/>
    </w:pPr>
    <w:rPr>
      <w:rFonts w:ascii="Cambria" w:eastAsia="Times New Roman" w:hAnsi="Cambria" w:cs="Times New Roman"/>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8F0DE0"/>
    <w:rPr>
      <w:sz w:val="26"/>
      <w:szCs w:val="26"/>
      <w:shd w:val="clear" w:color="auto" w:fill="FFFFFF"/>
    </w:rPr>
  </w:style>
  <w:style w:type="paragraph" w:customStyle="1" w:styleId="22">
    <w:name w:val="Основной текст (2)"/>
    <w:basedOn w:val="a"/>
    <w:link w:val="21"/>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F464C3"/>
    <w:rPr>
      <w:rFonts w:ascii="Times New Roman" w:eastAsia="Times New Roman" w:hAnsi="Times New Roman" w:cs="Times New Roman"/>
      <w:b/>
      <w:bCs/>
      <w:sz w:val="28"/>
      <w:szCs w:val="24"/>
      <w:lang w:eastAsia="zh-CN"/>
    </w:rPr>
  </w:style>
  <w:style w:type="character" w:customStyle="1" w:styleId="20">
    <w:name w:val="Заголовок 2 Знак"/>
    <w:basedOn w:val="a0"/>
    <w:link w:val="2"/>
    <w:rsid w:val="00F464C3"/>
    <w:rPr>
      <w:rFonts w:ascii="Cambria" w:eastAsia="Times New Roman" w:hAnsi="Cambria" w:cs="Times New Roman"/>
      <w:b/>
      <w:bCs/>
      <w:i/>
      <w:iCs/>
      <w:sz w:val="28"/>
      <w:szCs w:val="28"/>
      <w:lang w:eastAsia="zh-CN"/>
    </w:rPr>
  </w:style>
  <w:style w:type="paragraph" w:styleId="a6">
    <w:name w:val="List Paragraph"/>
    <w:basedOn w:val="a"/>
    <w:uiPriority w:val="34"/>
    <w:qFormat/>
    <w:rsid w:val="00F464C3"/>
    <w:pPr>
      <w:ind w:left="720"/>
      <w:contextualSpacing/>
    </w:pPr>
  </w:style>
  <w:style w:type="paragraph" w:customStyle="1" w:styleId="ConsPlusNormal">
    <w:name w:val="ConsPlusNormal"/>
    <w:rsid w:val="00F464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3590">
      <w:bodyDiv w:val="1"/>
      <w:marLeft w:val="0"/>
      <w:marRight w:val="0"/>
      <w:marTop w:val="0"/>
      <w:marBottom w:val="0"/>
      <w:divBdr>
        <w:top w:val="none" w:sz="0" w:space="0" w:color="auto"/>
        <w:left w:val="none" w:sz="0" w:space="0" w:color="auto"/>
        <w:bottom w:val="none" w:sz="0" w:space="0" w:color="auto"/>
        <w:right w:val="none" w:sz="0" w:space="0" w:color="auto"/>
      </w:divBdr>
    </w:div>
    <w:div w:id="373621230">
      <w:bodyDiv w:val="1"/>
      <w:marLeft w:val="0"/>
      <w:marRight w:val="0"/>
      <w:marTop w:val="0"/>
      <w:marBottom w:val="0"/>
      <w:divBdr>
        <w:top w:val="none" w:sz="0" w:space="0" w:color="auto"/>
        <w:left w:val="none" w:sz="0" w:space="0" w:color="auto"/>
        <w:bottom w:val="none" w:sz="0" w:space="0" w:color="auto"/>
        <w:right w:val="none" w:sz="0" w:space="0" w:color="auto"/>
      </w:divBdr>
    </w:div>
    <w:div w:id="779181256">
      <w:bodyDiv w:val="1"/>
      <w:marLeft w:val="0"/>
      <w:marRight w:val="0"/>
      <w:marTop w:val="0"/>
      <w:marBottom w:val="0"/>
      <w:divBdr>
        <w:top w:val="none" w:sz="0" w:space="0" w:color="auto"/>
        <w:left w:val="none" w:sz="0" w:space="0" w:color="auto"/>
        <w:bottom w:val="none" w:sz="0" w:space="0" w:color="auto"/>
        <w:right w:val="none" w:sz="0" w:space="0" w:color="auto"/>
      </w:divBdr>
    </w:div>
    <w:div w:id="950014644">
      <w:bodyDiv w:val="1"/>
      <w:marLeft w:val="0"/>
      <w:marRight w:val="0"/>
      <w:marTop w:val="0"/>
      <w:marBottom w:val="0"/>
      <w:divBdr>
        <w:top w:val="none" w:sz="0" w:space="0" w:color="auto"/>
        <w:left w:val="none" w:sz="0" w:space="0" w:color="auto"/>
        <w:bottom w:val="none" w:sz="0" w:space="0" w:color="auto"/>
        <w:right w:val="none" w:sz="0" w:space="0" w:color="auto"/>
      </w:divBdr>
    </w:div>
    <w:div w:id="951982275">
      <w:bodyDiv w:val="1"/>
      <w:marLeft w:val="0"/>
      <w:marRight w:val="0"/>
      <w:marTop w:val="0"/>
      <w:marBottom w:val="0"/>
      <w:divBdr>
        <w:top w:val="none" w:sz="0" w:space="0" w:color="auto"/>
        <w:left w:val="none" w:sz="0" w:space="0" w:color="auto"/>
        <w:bottom w:val="none" w:sz="0" w:space="0" w:color="auto"/>
        <w:right w:val="none" w:sz="0" w:space="0" w:color="auto"/>
      </w:divBdr>
    </w:div>
    <w:div w:id="1122770887">
      <w:bodyDiv w:val="1"/>
      <w:marLeft w:val="0"/>
      <w:marRight w:val="0"/>
      <w:marTop w:val="0"/>
      <w:marBottom w:val="0"/>
      <w:divBdr>
        <w:top w:val="none" w:sz="0" w:space="0" w:color="auto"/>
        <w:left w:val="none" w:sz="0" w:space="0" w:color="auto"/>
        <w:bottom w:val="none" w:sz="0" w:space="0" w:color="auto"/>
        <w:right w:val="none" w:sz="0" w:space="0" w:color="auto"/>
      </w:divBdr>
    </w:div>
    <w:div w:id="1302807391">
      <w:bodyDiv w:val="1"/>
      <w:marLeft w:val="0"/>
      <w:marRight w:val="0"/>
      <w:marTop w:val="0"/>
      <w:marBottom w:val="0"/>
      <w:divBdr>
        <w:top w:val="none" w:sz="0" w:space="0" w:color="auto"/>
        <w:left w:val="none" w:sz="0" w:space="0" w:color="auto"/>
        <w:bottom w:val="none" w:sz="0" w:space="0" w:color="auto"/>
        <w:right w:val="none" w:sz="0" w:space="0" w:color="auto"/>
      </w:divBdr>
    </w:div>
    <w:div w:id="1398894338">
      <w:bodyDiv w:val="1"/>
      <w:marLeft w:val="0"/>
      <w:marRight w:val="0"/>
      <w:marTop w:val="0"/>
      <w:marBottom w:val="0"/>
      <w:divBdr>
        <w:top w:val="none" w:sz="0" w:space="0" w:color="auto"/>
        <w:left w:val="none" w:sz="0" w:space="0" w:color="auto"/>
        <w:bottom w:val="none" w:sz="0" w:space="0" w:color="auto"/>
        <w:right w:val="none" w:sz="0" w:space="0" w:color="auto"/>
      </w:divBdr>
    </w:div>
    <w:div w:id="1403021444">
      <w:bodyDiv w:val="1"/>
      <w:marLeft w:val="0"/>
      <w:marRight w:val="0"/>
      <w:marTop w:val="0"/>
      <w:marBottom w:val="0"/>
      <w:divBdr>
        <w:top w:val="none" w:sz="0" w:space="0" w:color="auto"/>
        <w:left w:val="none" w:sz="0" w:space="0" w:color="auto"/>
        <w:bottom w:val="none" w:sz="0" w:space="0" w:color="auto"/>
        <w:right w:val="none" w:sz="0" w:space="0" w:color="auto"/>
      </w:divBdr>
    </w:div>
    <w:div w:id="1444611189">
      <w:bodyDiv w:val="1"/>
      <w:marLeft w:val="0"/>
      <w:marRight w:val="0"/>
      <w:marTop w:val="0"/>
      <w:marBottom w:val="0"/>
      <w:divBdr>
        <w:top w:val="none" w:sz="0" w:space="0" w:color="auto"/>
        <w:left w:val="none" w:sz="0" w:space="0" w:color="auto"/>
        <w:bottom w:val="none" w:sz="0" w:space="0" w:color="auto"/>
        <w:right w:val="none" w:sz="0" w:space="0" w:color="auto"/>
      </w:divBdr>
    </w:div>
    <w:div w:id="21246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atarka2609@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tatarsk@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2089</Words>
  <Characters>11908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2024-03-29T08:43:00Z</dcterms:created>
  <dcterms:modified xsi:type="dcterms:W3CDTF">2024-05-30T03:11:00Z</dcterms:modified>
</cp:coreProperties>
</file>