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B46" w:rsidRPr="006E4D71" w:rsidRDefault="00040B46" w:rsidP="00040B46">
      <w:pPr>
        <w:spacing w:after="0" w:line="240" w:lineRule="auto"/>
        <w:jc w:val="center"/>
        <w:rPr>
          <w:rFonts w:ascii="Times New Roman" w:eastAsia="Times New Roman" w:hAnsi="Times New Roman" w:cs="Times New Roman"/>
          <w:noProof/>
          <w:lang w:eastAsia="ru-RU"/>
        </w:rPr>
      </w:pPr>
      <w:r w:rsidRPr="006E4D71">
        <w:rPr>
          <w:rFonts w:ascii="Times New Roman" w:eastAsia="Times New Roman" w:hAnsi="Times New Roman" w:cs="Times New Roman"/>
          <w:noProof/>
          <w:lang w:eastAsia="ru-RU"/>
        </w:rPr>
        <w:t>МУНИЦИПАЛЬНЫЙ  ВЕСТНИК</w:t>
      </w:r>
    </w:p>
    <w:p w:rsidR="00040B46" w:rsidRPr="006E4D71" w:rsidRDefault="00040B46" w:rsidP="00040B46">
      <w:pPr>
        <w:spacing w:after="0" w:line="240" w:lineRule="auto"/>
        <w:jc w:val="center"/>
        <w:rPr>
          <w:rFonts w:ascii="Times New Roman" w:eastAsia="Times New Roman" w:hAnsi="Times New Roman" w:cs="Times New Roman"/>
          <w:noProof/>
          <w:lang w:eastAsia="ru-RU"/>
        </w:rPr>
      </w:pPr>
      <w:r w:rsidRPr="006E4D71">
        <w:rPr>
          <w:rFonts w:ascii="Times New Roman" w:eastAsia="Times New Roman" w:hAnsi="Times New Roman" w:cs="Times New Roman"/>
          <w:noProof/>
          <w:lang w:eastAsia="ru-RU"/>
        </w:rPr>
        <w:t>-------------------------------------------------------------------------------------------------</w:t>
      </w:r>
    </w:p>
    <w:p w:rsidR="00040B46" w:rsidRPr="006E4D71" w:rsidRDefault="00040B46" w:rsidP="00040B46">
      <w:pPr>
        <w:spacing w:after="0" w:line="240" w:lineRule="auto"/>
        <w:jc w:val="center"/>
        <w:rPr>
          <w:rFonts w:ascii="Times New Roman" w:eastAsia="Times New Roman" w:hAnsi="Times New Roman" w:cs="Times New Roman"/>
          <w:b/>
          <w:noProof/>
          <w:lang w:eastAsia="ru-RU"/>
        </w:rPr>
      </w:pPr>
      <w:r w:rsidRPr="006E4D71">
        <w:rPr>
          <w:rFonts w:ascii="Times New Roman" w:eastAsia="Times New Roman" w:hAnsi="Times New Roman" w:cs="Times New Roman"/>
          <w:b/>
          <w:noProof/>
          <w:lang w:eastAsia="ru-RU"/>
        </w:rPr>
        <w:t>ТАТАРСКОГО  СЕЛЬСКОГО ПОСЕЛЕНИЯ</w:t>
      </w:r>
    </w:p>
    <w:p w:rsidR="00040B46" w:rsidRPr="006E4D71" w:rsidRDefault="00040B46" w:rsidP="00040B46">
      <w:pPr>
        <w:spacing w:after="0" w:line="240" w:lineRule="auto"/>
        <w:jc w:val="center"/>
        <w:rPr>
          <w:rFonts w:ascii="Times New Roman" w:eastAsia="Times New Roman" w:hAnsi="Times New Roman" w:cs="Arial"/>
          <w:b/>
          <w:bCs/>
        </w:rPr>
      </w:pPr>
      <w:r w:rsidRPr="006E4D71">
        <w:rPr>
          <w:rFonts w:ascii="Times New Roman" w:eastAsia="Times New Roman" w:hAnsi="Times New Roman" w:cs="Times New Roman"/>
          <w:b/>
          <w:noProof/>
          <w:lang w:eastAsia="ru-RU"/>
        </w:rPr>
        <w:t>Черлакский муниципальн</w:t>
      </w:r>
      <w:r w:rsidR="00C22939">
        <w:rPr>
          <w:rFonts w:ascii="Times New Roman" w:eastAsia="Times New Roman" w:hAnsi="Times New Roman" w:cs="Times New Roman"/>
          <w:b/>
          <w:noProof/>
          <w:lang w:eastAsia="ru-RU"/>
        </w:rPr>
        <w:t xml:space="preserve">ый район, Омская область    № </w:t>
      </w:r>
      <w:r w:rsidR="006C4D1A">
        <w:rPr>
          <w:rFonts w:ascii="Times New Roman" w:eastAsia="Times New Roman" w:hAnsi="Times New Roman" w:cs="Times New Roman"/>
          <w:b/>
          <w:noProof/>
          <w:lang w:eastAsia="ru-RU"/>
        </w:rPr>
        <w:t>11</w:t>
      </w:r>
      <w:r w:rsidRPr="006E4D71">
        <w:rPr>
          <w:rFonts w:ascii="Times New Roman" w:eastAsia="Times New Roman" w:hAnsi="Times New Roman" w:cs="Times New Roman"/>
          <w:b/>
          <w:noProof/>
          <w:lang w:eastAsia="ru-RU"/>
        </w:rPr>
        <w:t xml:space="preserve"> от </w:t>
      </w:r>
      <w:r w:rsidR="00C22939" w:rsidRPr="00C22939">
        <w:rPr>
          <w:rFonts w:ascii="Times New Roman" w:eastAsia="Times New Roman" w:hAnsi="Times New Roman" w:cs="Times New Roman"/>
          <w:b/>
          <w:noProof/>
          <w:lang w:eastAsia="ru-RU"/>
        </w:rPr>
        <w:t>2</w:t>
      </w:r>
      <w:r w:rsidR="006C4D1A">
        <w:rPr>
          <w:rFonts w:ascii="Times New Roman" w:eastAsia="Times New Roman" w:hAnsi="Times New Roman" w:cs="Times New Roman"/>
          <w:b/>
          <w:noProof/>
          <w:lang w:eastAsia="ru-RU"/>
        </w:rPr>
        <w:t>7</w:t>
      </w:r>
      <w:r w:rsidR="008F0DE0">
        <w:rPr>
          <w:rFonts w:ascii="Times New Roman" w:eastAsia="Times New Roman" w:hAnsi="Times New Roman" w:cs="Times New Roman"/>
          <w:b/>
          <w:noProof/>
          <w:lang w:eastAsia="ru-RU"/>
        </w:rPr>
        <w:t xml:space="preserve"> мая</w:t>
      </w:r>
      <w:r w:rsidRPr="006E4D71">
        <w:rPr>
          <w:rFonts w:ascii="Times New Roman" w:eastAsia="Times New Roman" w:hAnsi="Times New Roman" w:cs="Times New Roman"/>
          <w:b/>
          <w:noProof/>
          <w:lang w:eastAsia="ru-RU"/>
        </w:rPr>
        <w:t xml:space="preserve"> 2024г.</w:t>
      </w:r>
    </w:p>
    <w:p w:rsidR="00040B46" w:rsidRDefault="00040B46" w:rsidP="00040B46">
      <w:pPr>
        <w:spacing w:after="0" w:line="240" w:lineRule="auto"/>
        <w:jc w:val="both"/>
        <w:rPr>
          <w:rFonts w:ascii="Times New Roman" w:eastAsia="Times New Roman" w:hAnsi="Times New Roman" w:cs="Times New Roman"/>
          <w:noProof/>
          <w:sz w:val="20"/>
          <w:szCs w:val="20"/>
          <w:lang w:eastAsia="ru-RU"/>
        </w:rPr>
      </w:pPr>
    </w:p>
    <w:p w:rsidR="006C4D1A" w:rsidRPr="006C4D1A" w:rsidRDefault="006C4D1A" w:rsidP="006C4D1A">
      <w:pPr>
        <w:spacing w:after="0" w:line="240" w:lineRule="auto"/>
        <w:jc w:val="center"/>
        <w:rPr>
          <w:rFonts w:ascii="Times New Roman" w:eastAsia="Times New Roman" w:hAnsi="Times New Roman" w:cs="Times New Roman"/>
          <w:noProof/>
          <w:sz w:val="20"/>
          <w:szCs w:val="20"/>
          <w:lang w:eastAsia="ru-RU"/>
        </w:rPr>
      </w:pPr>
      <w:r w:rsidRPr="006C4D1A">
        <w:rPr>
          <w:rFonts w:ascii="Times New Roman" w:eastAsia="Times New Roman" w:hAnsi="Times New Roman" w:cs="Times New Roman"/>
          <w:noProof/>
          <w:sz w:val="20"/>
          <w:szCs w:val="20"/>
          <w:lang w:eastAsia="ru-RU"/>
        </w:rPr>
        <w:t>ПОСТАНОВЛЕНИЕ</w:t>
      </w:r>
    </w:p>
    <w:p w:rsidR="006C4D1A" w:rsidRPr="006C4D1A" w:rsidRDefault="006C4D1A" w:rsidP="006C4D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C4D1A" w:rsidRPr="006C4D1A" w:rsidRDefault="006C4D1A" w:rsidP="006C4D1A">
      <w:pPr>
        <w:spacing w:after="0" w:line="240" w:lineRule="auto"/>
        <w:rPr>
          <w:rFonts w:ascii="Times New Roman" w:eastAsia="Times New Roman" w:hAnsi="Times New Roman" w:cs="Times New Roman"/>
          <w:noProof/>
          <w:sz w:val="20"/>
          <w:szCs w:val="20"/>
          <w:lang w:eastAsia="ru-RU"/>
        </w:rPr>
      </w:pPr>
      <w:r w:rsidRPr="006C4D1A">
        <w:rPr>
          <w:rFonts w:ascii="Times New Roman" w:eastAsia="Times New Roman" w:hAnsi="Times New Roman" w:cs="Times New Roman"/>
          <w:noProof/>
          <w:sz w:val="20"/>
          <w:szCs w:val="20"/>
          <w:lang w:eastAsia="ru-RU"/>
        </w:rPr>
        <w:t xml:space="preserve">от  27 мая 2024 года № 35-п </w:t>
      </w:r>
    </w:p>
    <w:p w:rsidR="006C4D1A" w:rsidRPr="006C4D1A" w:rsidRDefault="006C4D1A" w:rsidP="006C4D1A">
      <w:pPr>
        <w:spacing w:after="0" w:line="240" w:lineRule="auto"/>
        <w:rPr>
          <w:rFonts w:ascii="Times New Roman" w:eastAsia="Times New Roman" w:hAnsi="Times New Roman" w:cs="Times New Roman"/>
          <w:noProof/>
          <w:sz w:val="20"/>
          <w:szCs w:val="20"/>
          <w:lang w:eastAsia="ru-RU"/>
        </w:rPr>
      </w:pPr>
      <w:r w:rsidRPr="006C4D1A">
        <w:rPr>
          <w:rFonts w:ascii="Times New Roman" w:eastAsia="Times New Roman" w:hAnsi="Times New Roman" w:cs="Times New Roman"/>
          <w:noProof/>
          <w:sz w:val="20"/>
          <w:szCs w:val="20"/>
          <w:lang w:eastAsia="ru-RU"/>
        </w:rPr>
        <w:t>с.Татарка, Черлакский район,</w:t>
      </w:r>
    </w:p>
    <w:p w:rsidR="006C4D1A" w:rsidRPr="006C4D1A" w:rsidRDefault="006C4D1A" w:rsidP="006C4D1A">
      <w:pPr>
        <w:spacing w:after="0" w:line="240" w:lineRule="auto"/>
        <w:rPr>
          <w:rFonts w:ascii="Times New Roman" w:eastAsia="Times New Roman" w:hAnsi="Times New Roman" w:cs="Times New Roman"/>
          <w:noProof/>
          <w:sz w:val="20"/>
          <w:szCs w:val="20"/>
          <w:lang w:eastAsia="ru-RU"/>
        </w:rPr>
      </w:pPr>
      <w:r w:rsidRPr="006C4D1A">
        <w:rPr>
          <w:rFonts w:ascii="Times New Roman" w:eastAsia="Times New Roman" w:hAnsi="Times New Roman" w:cs="Times New Roman"/>
          <w:noProof/>
          <w:sz w:val="20"/>
          <w:szCs w:val="20"/>
          <w:lang w:eastAsia="ru-RU"/>
        </w:rPr>
        <w:t>Омская область</w:t>
      </w:r>
    </w:p>
    <w:p w:rsidR="006C4D1A" w:rsidRPr="006C4D1A" w:rsidRDefault="006C4D1A" w:rsidP="006C4D1A">
      <w:pPr>
        <w:keepNext/>
        <w:spacing w:before="240" w:after="60" w:line="240" w:lineRule="auto"/>
        <w:outlineLvl w:val="1"/>
        <w:rPr>
          <w:rFonts w:ascii="Times New Roman" w:eastAsia="Times New Roman" w:hAnsi="Times New Roman" w:cs="Times New Roman"/>
          <w:b/>
          <w:bCs/>
          <w:sz w:val="20"/>
          <w:szCs w:val="20"/>
          <w:lang w:eastAsia="ru-RU"/>
        </w:rPr>
      </w:pPr>
    </w:p>
    <w:p w:rsidR="006C4D1A" w:rsidRPr="006C4D1A" w:rsidRDefault="006C4D1A" w:rsidP="006C4D1A">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6C4D1A">
        <w:rPr>
          <w:rFonts w:ascii="Times New Roman" w:eastAsia="Times New Roman" w:hAnsi="Times New Roman" w:cs="Times New Roman"/>
          <w:sz w:val="20"/>
          <w:szCs w:val="20"/>
          <w:lang w:eastAsia="ru-RU"/>
        </w:rPr>
        <w:t>О внесении изменений в Постановление Администрации Татарского сельского поселения от 01.11.2011 № 75-п «Об утверждении порядка составления и утверждения плана финансово-хозяйственной деятельности</w:t>
      </w:r>
      <w:r w:rsidRPr="006C4D1A">
        <w:rPr>
          <w:rFonts w:ascii="Times New Roman" w:eastAsia="Times New Roman" w:hAnsi="Times New Roman" w:cs="Times New Roman"/>
          <w:color w:val="000000"/>
          <w:sz w:val="20"/>
          <w:szCs w:val="20"/>
          <w:lang w:eastAsia="ru-RU"/>
        </w:rPr>
        <w:t xml:space="preserve"> Муниципального бюджетного учреждения культуры</w:t>
      </w:r>
      <w:r w:rsidRPr="006C4D1A">
        <w:rPr>
          <w:rFonts w:ascii="Times New Roman" w:eastAsia="Times New Roman" w:hAnsi="Times New Roman" w:cs="Times New Roman"/>
          <w:bCs/>
          <w:color w:val="000000"/>
          <w:sz w:val="20"/>
          <w:szCs w:val="20"/>
          <w:lang w:eastAsia="ru-RU"/>
        </w:rPr>
        <w:t xml:space="preserve"> «Татарский </w:t>
      </w:r>
      <w:r w:rsidRPr="006C4D1A">
        <w:rPr>
          <w:rFonts w:ascii="Times New Roman" w:eastAsia="Times New Roman" w:hAnsi="Times New Roman" w:cs="Times New Roman"/>
          <w:color w:val="000000"/>
          <w:sz w:val="20"/>
          <w:szCs w:val="20"/>
          <w:lang w:eastAsia="ru-RU"/>
        </w:rPr>
        <w:t xml:space="preserve">культурно-досуговый центр» </w:t>
      </w:r>
      <w:r w:rsidRPr="006C4D1A">
        <w:rPr>
          <w:rFonts w:ascii="Times New Roman" w:eastAsia="Times New Roman" w:hAnsi="Times New Roman" w:cs="Times New Roman"/>
          <w:sz w:val="20"/>
          <w:szCs w:val="20"/>
          <w:lang w:eastAsia="ru-RU"/>
        </w:rPr>
        <w:t>Татарского</w:t>
      </w:r>
    </w:p>
    <w:p w:rsidR="006C4D1A" w:rsidRPr="006C4D1A" w:rsidRDefault="006C4D1A" w:rsidP="006C4D1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4D1A">
        <w:rPr>
          <w:rFonts w:ascii="Times New Roman" w:eastAsia="Times New Roman" w:hAnsi="Times New Roman" w:cs="Times New Roman"/>
          <w:color w:val="000000"/>
          <w:sz w:val="20"/>
          <w:szCs w:val="20"/>
          <w:lang w:eastAsia="ru-RU"/>
        </w:rPr>
        <w:t>сельского поселения Черлакского муниципального района Омской области</w:t>
      </w:r>
      <w:r w:rsidRPr="006C4D1A">
        <w:rPr>
          <w:rFonts w:ascii="Times New Roman" w:eastAsia="Times New Roman" w:hAnsi="Times New Roman" w:cs="Times New Roman"/>
          <w:sz w:val="20"/>
          <w:szCs w:val="20"/>
          <w:lang w:eastAsia="ru-RU"/>
        </w:rPr>
        <w:t>»</w:t>
      </w:r>
    </w:p>
    <w:p w:rsidR="006C4D1A" w:rsidRPr="006C4D1A" w:rsidRDefault="006C4D1A" w:rsidP="006C4D1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C4D1A" w:rsidRPr="006C4D1A" w:rsidRDefault="006C4D1A" w:rsidP="006C4D1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C4D1A" w:rsidRPr="006C4D1A" w:rsidRDefault="006C4D1A" w:rsidP="006C4D1A">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color w:val="000000"/>
          <w:sz w:val="20"/>
          <w:szCs w:val="20"/>
          <w:lang w:eastAsia="ru-RU"/>
        </w:rPr>
        <w:t xml:space="preserve">В соответствии </w:t>
      </w:r>
      <w:r w:rsidRPr="006C4D1A">
        <w:rPr>
          <w:rFonts w:ascii="Times New Roman" w:eastAsia="Times New Roman" w:hAnsi="Times New Roman" w:cs="Times New Roman"/>
          <w:sz w:val="20"/>
          <w:szCs w:val="20"/>
          <w:lang w:eastAsia="ru-RU"/>
        </w:rPr>
        <w:t xml:space="preserve">Федеральным законом «О некоммерческих организациях», </w:t>
      </w:r>
      <w:r w:rsidRPr="006C4D1A">
        <w:rPr>
          <w:rFonts w:ascii="Times New Roman" w:eastAsia="Times New Roman" w:hAnsi="Times New Roman" w:cs="Times New Roman"/>
          <w:bCs/>
          <w:color w:val="22272F"/>
          <w:sz w:val="20"/>
          <w:szCs w:val="20"/>
          <w:shd w:val="clear" w:color="auto" w:fill="FFFFFF"/>
          <w:lang w:eastAsia="ru-RU"/>
        </w:rPr>
        <w:t>Приказом Минфина России от 31 августа 2018 г. N 186н</w:t>
      </w:r>
      <w:r w:rsidRPr="006C4D1A">
        <w:rPr>
          <w:rFonts w:ascii="Times New Roman" w:eastAsia="Times New Roman" w:hAnsi="Times New Roman" w:cs="Times New Roman"/>
          <w:bCs/>
          <w:color w:val="22272F"/>
          <w:sz w:val="20"/>
          <w:szCs w:val="20"/>
          <w:lang w:eastAsia="ru-RU"/>
        </w:rPr>
        <w:br/>
      </w:r>
      <w:r w:rsidRPr="006C4D1A">
        <w:rPr>
          <w:rFonts w:ascii="Times New Roman" w:eastAsia="Times New Roman" w:hAnsi="Times New Roman" w:cs="Times New Roman"/>
          <w:bCs/>
          <w:color w:val="22272F"/>
          <w:sz w:val="20"/>
          <w:szCs w:val="20"/>
          <w:shd w:val="clear" w:color="auto" w:fill="FFFFFF"/>
          <w:lang w:eastAsia="ru-RU"/>
        </w:rPr>
        <w:t>"О Требованиях к составлению и утверждению плана финансово-хозяйственной деятельности государственного (муниципального) учреждения"</w:t>
      </w:r>
      <w:r w:rsidRPr="006C4D1A">
        <w:rPr>
          <w:rFonts w:ascii="Times New Roman" w:eastAsia="Times New Roman" w:hAnsi="Times New Roman" w:cs="Times New Roman"/>
          <w:color w:val="000000"/>
          <w:sz w:val="20"/>
          <w:szCs w:val="20"/>
          <w:lang w:eastAsia="ru-RU"/>
        </w:rPr>
        <w:t>, Уставом Татарского сельского поселения Черлакского муниципального района Омской области,</w:t>
      </w:r>
    </w:p>
    <w:p w:rsidR="006C4D1A" w:rsidRPr="006C4D1A" w:rsidRDefault="006C4D1A" w:rsidP="006C4D1A">
      <w:pPr>
        <w:widowControl w:val="0"/>
        <w:autoSpaceDE w:val="0"/>
        <w:autoSpaceDN w:val="0"/>
        <w:adjustRightInd w:val="0"/>
        <w:spacing w:after="0" w:line="240" w:lineRule="auto"/>
        <w:ind w:firstLine="567"/>
        <w:jc w:val="both"/>
        <w:rPr>
          <w:rFonts w:ascii="Times New Roman" w:eastAsia="Times New Roman" w:hAnsi="Times New Roman" w:cs="Times New Roman"/>
          <w:b/>
          <w:sz w:val="20"/>
          <w:szCs w:val="20"/>
          <w:lang w:eastAsia="ru-RU"/>
        </w:rPr>
      </w:pPr>
      <w:r w:rsidRPr="006C4D1A">
        <w:rPr>
          <w:rFonts w:ascii="Times New Roman" w:eastAsia="Times New Roman" w:hAnsi="Times New Roman" w:cs="Times New Roman"/>
          <w:b/>
          <w:sz w:val="20"/>
          <w:szCs w:val="20"/>
          <w:lang w:eastAsia="ru-RU"/>
        </w:rPr>
        <w:t>ПОСТАНОВЛЯЮ:</w:t>
      </w:r>
    </w:p>
    <w:p w:rsidR="006C4D1A" w:rsidRPr="006C4D1A" w:rsidRDefault="006C4D1A" w:rsidP="006C4D1A">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6C4D1A" w:rsidRPr="006C4D1A" w:rsidRDefault="006C4D1A" w:rsidP="006C4D1A">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1. Внести в Постановление Администрации Татарского сельского поселения от 01.11.2011 № 75-п «Об утверждении порядка составления и утверждения плана финансово-хозяйственной деятельности</w:t>
      </w:r>
      <w:r w:rsidRPr="006C4D1A">
        <w:rPr>
          <w:rFonts w:ascii="Times New Roman" w:eastAsia="Times New Roman" w:hAnsi="Times New Roman" w:cs="Times New Roman"/>
          <w:color w:val="000000"/>
          <w:sz w:val="20"/>
          <w:szCs w:val="20"/>
          <w:lang w:eastAsia="ru-RU"/>
        </w:rPr>
        <w:t xml:space="preserve"> Муниципального бюджетного учреждения культуры</w:t>
      </w:r>
      <w:r w:rsidRPr="006C4D1A">
        <w:rPr>
          <w:rFonts w:ascii="Times New Roman" w:eastAsia="Times New Roman" w:hAnsi="Times New Roman" w:cs="Times New Roman"/>
          <w:bCs/>
          <w:color w:val="000000"/>
          <w:sz w:val="20"/>
          <w:szCs w:val="20"/>
          <w:lang w:eastAsia="ru-RU"/>
        </w:rPr>
        <w:t xml:space="preserve"> «Татарский </w:t>
      </w:r>
      <w:r w:rsidRPr="006C4D1A">
        <w:rPr>
          <w:rFonts w:ascii="Times New Roman" w:eastAsia="Times New Roman" w:hAnsi="Times New Roman" w:cs="Times New Roman"/>
          <w:color w:val="000000"/>
          <w:sz w:val="20"/>
          <w:szCs w:val="20"/>
          <w:lang w:eastAsia="ru-RU"/>
        </w:rPr>
        <w:t xml:space="preserve">культурно-досуговый центр» </w:t>
      </w:r>
      <w:r w:rsidRPr="006C4D1A">
        <w:rPr>
          <w:rFonts w:ascii="Times New Roman" w:eastAsia="Times New Roman" w:hAnsi="Times New Roman" w:cs="Times New Roman"/>
          <w:sz w:val="20"/>
          <w:szCs w:val="20"/>
          <w:lang w:eastAsia="ru-RU"/>
        </w:rPr>
        <w:t xml:space="preserve">Татарского </w:t>
      </w:r>
      <w:r w:rsidRPr="006C4D1A">
        <w:rPr>
          <w:rFonts w:ascii="Times New Roman" w:eastAsia="Times New Roman" w:hAnsi="Times New Roman" w:cs="Times New Roman"/>
          <w:color w:val="000000"/>
          <w:sz w:val="20"/>
          <w:szCs w:val="20"/>
          <w:lang w:eastAsia="ru-RU"/>
        </w:rPr>
        <w:t>сельского поселения Черлакского муниципального района Омской области</w:t>
      </w:r>
      <w:r w:rsidRPr="006C4D1A">
        <w:rPr>
          <w:rFonts w:ascii="Times New Roman" w:eastAsia="Times New Roman" w:hAnsi="Times New Roman" w:cs="Times New Roman"/>
          <w:sz w:val="20"/>
          <w:szCs w:val="20"/>
          <w:lang w:eastAsia="ru-RU"/>
        </w:rPr>
        <w:t>» следующие изменения:</w:t>
      </w:r>
    </w:p>
    <w:p w:rsidR="006C4D1A" w:rsidRPr="006C4D1A" w:rsidRDefault="006C4D1A" w:rsidP="006C4D1A">
      <w:pPr>
        <w:widowControl w:val="0"/>
        <w:autoSpaceDE w:val="0"/>
        <w:autoSpaceDN w:val="0"/>
        <w:adjustRightInd w:val="0"/>
        <w:spacing w:after="0" w:line="240" w:lineRule="auto"/>
        <w:ind w:firstLine="567"/>
        <w:jc w:val="both"/>
        <w:rPr>
          <w:rFonts w:ascii="Times New Roman" w:eastAsia="Times New Roman" w:hAnsi="Times New Roman" w:cs="Times New Roman"/>
          <w:bCs/>
          <w:color w:val="22272F"/>
          <w:sz w:val="20"/>
          <w:szCs w:val="20"/>
          <w:shd w:val="clear" w:color="auto" w:fill="FFFFFF"/>
          <w:lang w:eastAsia="ru-RU"/>
        </w:rPr>
      </w:pPr>
      <w:r w:rsidRPr="006C4D1A">
        <w:rPr>
          <w:rFonts w:ascii="Times New Roman" w:eastAsia="Times New Roman" w:hAnsi="Times New Roman" w:cs="Times New Roman"/>
          <w:sz w:val="20"/>
          <w:szCs w:val="20"/>
          <w:lang w:eastAsia="ru-RU"/>
        </w:rPr>
        <w:t xml:space="preserve">1.1. </w:t>
      </w:r>
      <w:r w:rsidRPr="006C4D1A">
        <w:rPr>
          <w:rFonts w:ascii="Times New Roman" w:eastAsia="Calibri" w:hAnsi="Times New Roman" w:cs="Times New Roman"/>
          <w:sz w:val="20"/>
          <w:szCs w:val="20"/>
        </w:rPr>
        <w:t>В преамбуле слова «</w:t>
      </w:r>
      <w:hyperlink r:id="rId6" w:history="1">
        <w:r w:rsidRPr="006C4D1A">
          <w:rPr>
            <w:rFonts w:ascii="Times New Roman" w:eastAsia="Times New Roman" w:hAnsi="Times New Roman" w:cs="Times New Roman"/>
            <w:sz w:val="20"/>
            <w:szCs w:val="20"/>
            <w:lang w:eastAsia="ru-RU"/>
          </w:rPr>
          <w:t>Требованиями</w:t>
        </w:r>
      </w:hyperlink>
      <w:r w:rsidRPr="006C4D1A">
        <w:rPr>
          <w:rFonts w:ascii="Times New Roman" w:eastAsia="Times New Roman" w:hAnsi="Times New Roman" w:cs="Times New Roman"/>
          <w:sz w:val="20"/>
          <w:szCs w:val="20"/>
          <w:lang w:eastAsia="ru-RU"/>
        </w:rPr>
        <w:t xml:space="preserve"> к плану финансово-хозяйственной деятельности государственного (муниципального) учреждения, утвержденными приказом Министерства финансов Российской Федерации от 28 июля 2010 года № 81н» </w:t>
      </w:r>
      <w:proofErr w:type="gramStart"/>
      <w:r w:rsidRPr="006C4D1A">
        <w:rPr>
          <w:rFonts w:ascii="Times New Roman" w:eastAsia="Times New Roman" w:hAnsi="Times New Roman" w:cs="Times New Roman"/>
          <w:sz w:val="20"/>
          <w:szCs w:val="20"/>
          <w:lang w:eastAsia="ru-RU"/>
        </w:rPr>
        <w:t>заменить на слова</w:t>
      </w:r>
      <w:proofErr w:type="gramEnd"/>
      <w:r w:rsidRPr="006C4D1A">
        <w:rPr>
          <w:rFonts w:ascii="Times New Roman" w:eastAsia="Times New Roman" w:hAnsi="Times New Roman" w:cs="Times New Roman"/>
          <w:sz w:val="20"/>
          <w:szCs w:val="20"/>
          <w:lang w:eastAsia="ru-RU"/>
        </w:rPr>
        <w:t xml:space="preserve"> «</w:t>
      </w:r>
      <w:r w:rsidRPr="006C4D1A">
        <w:rPr>
          <w:rFonts w:ascii="Times New Roman" w:eastAsia="Times New Roman" w:hAnsi="Times New Roman" w:cs="Times New Roman"/>
          <w:bCs/>
          <w:color w:val="22272F"/>
          <w:sz w:val="20"/>
          <w:szCs w:val="20"/>
          <w:shd w:val="clear" w:color="auto" w:fill="FFFFFF"/>
          <w:lang w:eastAsia="ru-RU"/>
        </w:rPr>
        <w:t>Приказом Минфина России от 31 августа 2018 г. N 186н</w:t>
      </w:r>
      <w:r w:rsidRPr="006C4D1A">
        <w:rPr>
          <w:rFonts w:ascii="Times New Roman" w:eastAsia="Times New Roman" w:hAnsi="Times New Roman" w:cs="Times New Roman"/>
          <w:bCs/>
          <w:color w:val="22272F"/>
          <w:sz w:val="20"/>
          <w:szCs w:val="20"/>
          <w:lang w:eastAsia="ru-RU"/>
        </w:rPr>
        <w:br/>
      </w:r>
      <w:r w:rsidRPr="006C4D1A">
        <w:rPr>
          <w:rFonts w:ascii="Times New Roman" w:eastAsia="Times New Roman" w:hAnsi="Times New Roman" w:cs="Times New Roman"/>
          <w:bCs/>
          <w:color w:val="22272F"/>
          <w:sz w:val="20"/>
          <w:szCs w:val="20"/>
          <w:shd w:val="clear" w:color="auto" w:fill="FFFFFF"/>
          <w:lang w:eastAsia="ru-RU"/>
        </w:rPr>
        <w:t>"О Требованиях к составлению и утверждению плана финансово-хозяйственной деятельности государственного (муниципального) учреждения"».</w:t>
      </w:r>
    </w:p>
    <w:p w:rsidR="006C4D1A" w:rsidRPr="006C4D1A" w:rsidRDefault="006C4D1A" w:rsidP="006C4D1A">
      <w:pPr>
        <w:widowControl w:val="0"/>
        <w:autoSpaceDE w:val="0"/>
        <w:autoSpaceDN w:val="0"/>
        <w:adjustRightInd w:val="0"/>
        <w:spacing w:after="0" w:line="240" w:lineRule="auto"/>
        <w:ind w:firstLine="567"/>
        <w:jc w:val="both"/>
        <w:rPr>
          <w:rFonts w:ascii="Times New Roman" w:eastAsia="Times New Roman" w:hAnsi="Times New Roman" w:cs="Times New Roman"/>
          <w:bCs/>
          <w:color w:val="22272F"/>
          <w:sz w:val="20"/>
          <w:szCs w:val="20"/>
          <w:shd w:val="clear" w:color="auto" w:fill="FFFFFF"/>
          <w:lang w:eastAsia="ru-RU"/>
        </w:rPr>
      </w:pPr>
      <w:r w:rsidRPr="006C4D1A">
        <w:rPr>
          <w:rFonts w:ascii="Times New Roman" w:eastAsia="Times New Roman" w:hAnsi="Times New Roman" w:cs="Times New Roman"/>
          <w:bCs/>
          <w:color w:val="22272F"/>
          <w:sz w:val="20"/>
          <w:szCs w:val="20"/>
          <w:shd w:val="clear" w:color="auto" w:fill="FFFFFF"/>
          <w:lang w:eastAsia="ru-RU"/>
        </w:rPr>
        <w:t>1.2. Пункт 2 читать в новой редакции:</w:t>
      </w:r>
    </w:p>
    <w:p w:rsidR="006C4D1A" w:rsidRPr="006C4D1A" w:rsidRDefault="006C4D1A" w:rsidP="006C4D1A">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shd w:val="clear" w:color="auto" w:fill="FFFFFF"/>
          <w:lang w:eastAsia="ru-RU"/>
        </w:rPr>
      </w:pPr>
      <w:r w:rsidRPr="006C4D1A">
        <w:rPr>
          <w:rFonts w:ascii="Times New Roman" w:eastAsia="Times New Roman" w:hAnsi="Times New Roman" w:cs="Times New Roman"/>
          <w:bCs/>
          <w:color w:val="22272F"/>
          <w:sz w:val="20"/>
          <w:szCs w:val="20"/>
          <w:shd w:val="clear" w:color="auto" w:fill="FFFFFF"/>
          <w:lang w:eastAsia="ru-RU"/>
        </w:rPr>
        <w:t xml:space="preserve">«2. </w:t>
      </w:r>
      <w:r w:rsidRPr="006C4D1A">
        <w:rPr>
          <w:rFonts w:ascii="Times New Roman" w:eastAsia="Times New Roman" w:hAnsi="Times New Roman" w:cs="Times New Roman"/>
          <w:sz w:val="20"/>
          <w:szCs w:val="20"/>
          <w:shd w:val="clear" w:color="auto" w:fill="FFFFFF"/>
          <w:lang w:eastAsia="ru-RU"/>
        </w:rPr>
        <w:t>План должен составляться и утверждаться на очередной финансовый год в случае, если закон (решение) о бюджете утверждается на один финансовый год или на очередной финансовый год и плановый период, если закон (решение) о бюджете утверждается на очередной финансовый год и плановый период</w:t>
      </w:r>
      <w:proofErr w:type="gramStart"/>
      <w:r w:rsidRPr="006C4D1A">
        <w:rPr>
          <w:rFonts w:ascii="Times New Roman" w:eastAsia="Times New Roman" w:hAnsi="Times New Roman" w:cs="Times New Roman"/>
          <w:sz w:val="20"/>
          <w:szCs w:val="20"/>
          <w:shd w:val="clear" w:color="auto" w:fill="FFFFFF"/>
          <w:lang w:eastAsia="ru-RU"/>
        </w:rPr>
        <w:t>.»</w:t>
      </w:r>
      <w:proofErr w:type="gramEnd"/>
    </w:p>
    <w:p w:rsidR="006C4D1A" w:rsidRPr="006C4D1A" w:rsidRDefault="006C4D1A" w:rsidP="006C4D1A">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shd w:val="clear" w:color="auto" w:fill="FFFFFF"/>
          <w:lang w:eastAsia="ru-RU"/>
        </w:rPr>
      </w:pPr>
      <w:r w:rsidRPr="006C4D1A">
        <w:rPr>
          <w:rFonts w:ascii="Times New Roman" w:eastAsia="Times New Roman" w:hAnsi="Times New Roman" w:cs="Times New Roman"/>
          <w:sz w:val="20"/>
          <w:szCs w:val="20"/>
          <w:shd w:val="clear" w:color="auto" w:fill="FFFFFF"/>
          <w:lang w:eastAsia="ru-RU"/>
        </w:rPr>
        <w:t>1.3. Пункт 7 читать в новой редакции:</w:t>
      </w:r>
    </w:p>
    <w:p w:rsidR="006C4D1A" w:rsidRPr="006C4D1A" w:rsidRDefault="006C4D1A" w:rsidP="006C4D1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shd w:val="clear" w:color="auto" w:fill="FFFFFF"/>
          <w:lang w:eastAsia="ru-RU"/>
        </w:rPr>
        <w:t xml:space="preserve">«7. </w:t>
      </w:r>
      <w:r w:rsidRPr="006C4D1A">
        <w:rPr>
          <w:rFonts w:ascii="Times New Roman" w:eastAsia="Times New Roman" w:hAnsi="Times New Roman" w:cs="Times New Roman"/>
          <w:sz w:val="20"/>
          <w:szCs w:val="20"/>
          <w:lang w:eastAsia="ru-RU"/>
        </w:rPr>
        <w:t>Учреждение составляет План при формировании проекта закона (решения) о бюджете в порядке и сроки, установленные органом - учредителем:</w:t>
      </w:r>
    </w:p>
    <w:p w:rsidR="006C4D1A" w:rsidRPr="006C4D1A" w:rsidRDefault="006C4D1A" w:rsidP="006C4D1A">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1) с учетом планируемых объемов поступлений:</w:t>
      </w:r>
    </w:p>
    <w:p w:rsidR="006C4D1A" w:rsidRPr="006C4D1A" w:rsidRDefault="006C4D1A" w:rsidP="006C4D1A">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а) субсидии на финансовое обеспечение выполнения государственного (муниципального) задания;</w:t>
      </w:r>
    </w:p>
    <w:p w:rsidR="006C4D1A" w:rsidRPr="006C4D1A" w:rsidRDefault="006C4D1A" w:rsidP="006C4D1A">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б) субсидий, предусмотренных </w:t>
      </w:r>
      <w:hyperlink r:id="rId7" w:anchor="block_78111" w:history="1">
        <w:r w:rsidRPr="006C4D1A">
          <w:rPr>
            <w:rFonts w:ascii="Times New Roman" w:eastAsia="Times New Roman" w:hAnsi="Times New Roman" w:cs="Times New Roman"/>
            <w:color w:val="0000FF"/>
            <w:sz w:val="20"/>
            <w:szCs w:val="20"/>
            <w:u w:val="single"/>
            <w:lang w:eastAsia="ru-RU"/>
          </w:rPr>
          <w:t>абзацем вторым пункта 1 статьи 78.1</w:t>
        </w:r>
      </w:hyperlink>
      <w:r w:rsidRPr="006C4D1A">
        <w:rPr>
          <w:rFonts w:ascii="Times New Roman" w:eastAsia="Times New Roman" w:hAnsi="Times New Roman" w:cs="Times New Roman"/>
          <w:sz w:val="20"/>
          <w:szCs w:val="20"/>
          <w:lang w:eastAsia="ru-RU"/>
        </w:rPr>
        <w:t> Бюджетного кодекса Российской Федерации и целей их предоставления;</w:t>
      </w:r>
    </w:p>
    <w:p w:rsidR="006C4D1A" w:rsidRPr="006C4D1A" w:rsidRDefault="006C4D1A" w:rsidP="006C4D1A">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в)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 субсидия на осуществление капитальных вложений);</w:t>
      </w:r>
    </w:p>
    <w:p w:rsidR="006C4D1A" w:rsidRPr="006C4D1A" w:rsidRDefault="006C4D1A" w:rsidP="006C4D1A">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г) грантов, в том числе в форме субсидий, предоставляемых из бюджетов бюджетной системы Российской Федерации (далее - грант);</w:t>
      </w:r>
    </w:p>
    <w:p w:rsidR="006C4D1A" w:rsidRPr="006C4D1A" w:rsidRDefault="006C4D1A" w:rsidP="006C4D1A">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д) иных доходов, которые учреждение планирует получить при оказании услуг, выполнении работ за плату сверх установленного государственного (муниципального) задания, а в случаях, установленных федеральным законом, в рамках государственного (муниципального) задания;</w:t>
      </w:r>
    </w:p>
    <w:p w:rsidR="006C4D1A" w:rsidRPr="006C4D1A" w:rsidRDefault="006C4D1A" w:rsidP="006C4D1A">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е) доходов от иной приносящей доход деятельности, предусмотренной уставом учреждения;</w:t>
      </w:r>
    </w:p>
    <w:p w:rsidR="006C4D1A" w:rsidRPr="006C4D1A" w:rsidRDefault="006C4D1A" w:rsidP="006C4D1A">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2) с учетом планируемых объемов выплат, связанных с осуществлением деятельности, предусмотренной уставом учреждения, включая выплаты по исполнению принятых учреждением в предшествующих отчетных периодах обязательств.</w:t>
      </w:r>
    </w:p>
    <w:p w:rsidR="006C4D1A" w:rsidRPr="006C4D1A" w:rsidRDefault="006C4D1A" w:rsidP="006C4D1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Орган - учредитель направляет учреждению информацию о планируемых к предоставлению из бюджета объемах субсидий</w:t>
      </w:r>
      <w:proofErr w:type="gramStart"/>
      <w:r w:rsidRPr="006C4D1A">
        <w:rPr>
          <w:rFonts w:ascii="Times New Roman" w:eastAsia="Times New Roman" w:hAnsi="Times New Roman" w:cs="Times New Roman"/>
          <w:sz w:val="20"/>
          <w:szCs w:val="20"/>
          <w:lang w:eastAsia="ru-RU"/>
        </w:rPr>
        <w:t>.»</w:t>
      </w:r>
      <w:proofErr w:type="gramEnd"/>
    </w:p>
    <w:p w:rsidR="006C4D1A" w:rsidRPr="006C4D1A" w:rsidRDefault="006C4D1A" w:rsidP="006C4D1A">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shd w:val="clear" w:color="auto" w:fill="FFFFFF"/>
          <w:lang w:eastAsia="ru-RU"/>
        </w:rPr>
      </w:pPr>
      <w:r w:rsidRPr="006C4D1A">
        <w:rPr>
          <w:rFonts w:ascii="Times New Roman" w:eastAsia="Times New Roman" w:hAnsi="Times New Roman" w:cs="Times New Roman"/>
          <w:sz w:val="20"/>
          <w:szCs w:val="20"/>
          <w:shd w:val="clear" w:color="auto" w:fill="FFFFFF"/>
          <w:lang w:eastAsia="ru-RU"/>
        </w:rPr>
        <w:t>1.4. Пункт 15 читать в новой редакции:</w:t>
      </w:r>
    </w:p>
    <w:p w:rsidR="006C4D1A" w:rsidRPr="006C4D1A" w:rsidRDefault="006C4D1A" w:rsidP="006C4D1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shd w:val="clear" w:color="auto" w:fill="FFFFFF"/>
          <w:lang w:eastAsia="ru-RU"/>
        </w:rPr>
        <w:lastRenderedPageBreak/>
        <w:t xml:space="preserve">«15. </w:t>
      </w:r>
      <w:r w:rsidRPr="006C4D1A">
        <w:rPr>
          <w:rFonts w:ascii="Times New Roman" w:eastAsia="Times New Roman" w:hAnsi="Times New Roman" w:cs="Times New Roman"/>
          <w:sz w:val="20"/>
          <w:szCs w:val="20"/>
          <w:lang w:eastAsia="ru-RU"/>
        </w:rPr>
        <w:t>Изменение показателей </w:t>
      </w:r>
      <w:hyperlink r:id="rId8" w:anchor="block_11000" w:history="1">
        <w:r w:rsidRPr="006C4D1A">
          <w:rPr>
            <w:rFonts w:ascii="Times New Roman" w:eastAsia="Times New Roman" w:hAnsi="Times New Roman" w:cs="Times New Roman"/>
            <w:color w:val="0000FF"/>
            <w:sz w:val="20"/>
            <w:szCs w:val="20"/>
            <w:u w:val="single"/>
            <w:lang w:eastAsia="ru-RU"/>
          </w:rPr>
          <w:t>Плана</w:t>
        </w:r>
      </w:hyperlink>
      <w:r w:rsidRPr="006C4D1A">
        <w:rPr>
          <w:rFonts w:ascii="Times New Roman" w:eastAsia="Times New Roman" w:hAnsi="Times New Roman" w:cs="Times New Roman"/>
          <w:sz w:val="20"/>
          <w:szCs w:val="20"/>
          <w:lang w:eastAsia="ru-RU"/>
        </w:rPr>
        <w:t xml:space="preserve"> в течение текущего финансового года должно осуществляться в связи </w:t>
      </w:r>
      <w:proofErr w:type="gramStart"/>
      <w:r w:rsidRPr="006C4D1A">
        <w:rPr>
          <w:rFonts w:ascii="Times New Roman" w:eastAsia="Times New Roman" w:hAnsi="Times New Roman" w:cs="Times New Roman"/>
          <w:sz w:val="20"/>
          <w:szCs w:val="20"/>
          <w:lang w:eastAsia="ru-RU"/>
        </w:rPr>
        <w:t>с</w:t>
      </w:r>
      <w:proofErr w:type="gramEnd"/>
      <w:r w:rsidRPr="006C4D1A">
        <w:rPr>
          <w:rFonts w:ascii="Times New Roman" w:eastAsia="Times New Roman" w:hAnsi="Times New Roman" w:cs="Times New Roman"/>
          <w:sz w:val="20"/>
          <w:szCs w:val="20"/>
          <w:lang w:eastAsia="ru-RU"/>
        </w:rPr>
        <w:t>:</w:t>
      </w:r>
    </w:p>
    <w:p w:rsidR="006C4D1A" w:rsidRPr="006C4D1A" w:rsidRDefault="006C4D1A" w:rsidP="006C4D1A">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6C4D1A" w:rsidRPr="006C4D1A" w:rsidRDefault="006C4D1A" w:rsidP="006C4D1A">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 xml:space="preserve">б) изменением объемов планируемых поступлений, а также объемов и (или) направлений выплат, в том числе в связи </w:t>
      </w:r>
      <w:proofErr w:type="gramStart"/>
      <w:r w:rsidRPr="006C4D1A">
        <w:rPr>
          <w:rFonts w:ascii="Times New Roman" w:eastAsia="Times New Roman" w:hAnsi="Times New Roman" w:cs="Times New Roman"/>
          <w:sz w:val="20"/>
          <w:szCs w:val="20"/>
          <w:lang w:eastAsia="ru-RU"/>
        </w:rPr>
        <w:t>с</w:t>
      </w:r>
      <w:proofErr w:type="gramEnd"/>
      <w:r w:rsidRPr="006C4D1A">
        <w:rPr>
          <w:rFonts w:ascii="Times New Roman" w:eastAsia="Times New Roman" w:hAnsi="Times New Roman" w:cs="Times New Roman"/>
          <w:sz w:val="20"/>
          <w:szCs w:val="20"/>
          <w:lang w:eastAsia="ru-RU"/>
        </w:rPr>
        <w:t>:</w:t>
      </w:r>
    </w:p>
    <w:p w:rsidR="006C4D1A" w:rsidRPr="006C4D1A" w:rsidRDefault="006C4D1A" w:rsidP="006C4D1A">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изменением объема предоставляемых субсидий на финансовое обеспечение государственного (муниципального) задания, целевых субсидий, субсидий на осуществление капитальных вложений, грантов;</w:t>
      </w:r>
    </w:p>
    <w:p w:rsidR="006C4D1A" w:rsidRPr="006C4D1A" w:rsidRDefault="006C4D1A" w:rsidP="006C4D1A">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изменением объема услуг (работ), предоставляемых за плату;</w:t>
      </w:r>
    </w:p>
    <w:p w:rsidR="006C4D1A" w:rsidRPr="006C4D1A" w:rsidRDefault="006C4D1A" w:rsidP="006C4D1A">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изменением объемов безвозмездных поступлений от юридических и физических лиц;</w:t>
      </w:r>
    </w:p>
    <w:p w:rsidR="006C4D1A" w:rsidRPr="006C4D1A" w:rsidRDefault="006C4D1A" w:rsidP="006C4D1A">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поступлением средств дебиторской задолженности прошлых лет, не включенных в показатели Плана при его составлении;</w:t>
      </w:r>
    </w:p>
    <w:p w:rsidR="006C4D1A" w:rsidRPr="006C4D1A" w:rsidRDefault="006C4D1A" w:rsidP="006C4D1A">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увеличением выплат по неисполненным обязательствам прошлых лет, не включенных в показатели Плана при его составлении;</w:t>
      </w:r>
    </w:p>
    <w:p w:rsidR="006C4D1A" w:rsidRPr="006C4D1A" w:rsidRDefault="006C4D1A" w:rsidP="006C4D1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в) проведением реорганизации учреждения.</w:t>
      </w:r>
    </w:p>
    <w:p w:rsidR="006C4D1A" w:rsidRPr="006C4D1A" w:rsidRDefault="006C4D1A" w:rsidP="006C4D1A">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shd w:val="clear" w:color="auto" w:fill="FFFFFF"/>
          <w:lang w:eastAsia="ru-RU"/>
        </w:rPr>
      </w:pPr>
      <w:r w:rsidRPr="006C4D1A">
        <w:rPr>
          <w:rFonts w:ascii="Times New Roman" w:eastAsia="Times New Roman" w:hAnsi="Times New Roman" w:cs="Times New Roman"/>
          <w:sz w:val="20"/>
          <w:szCs w:val="20"/>
          <w:shd w:val="clear" w:color="auto" w:fill="FFFFFF"/>
          <w:lang w:eastAsia="ru-RU"/>
        </w:rPr>
        <w:t>1.5. Пункт 16 читать в новой редакции:</w:t>
      </w:r>
    </w:p>
    <w:p w:rsidR="006C4D1A" w:rsidRPr="006C4D1A" w:rsidRDefault="006C4D1A" w:rsidP="006C4D1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shd w:val="clear" w:color="auto" w:fill="FFFFFF"/>
          <w:lang w:eastAsia="ru-RU"/>
        </w:rPr>
        <w:t xml:space="preserve">«16. </w:t>
      </w:r>
      <w:r w:rsidRPr="006C4D1A">
        <w:rPr>
          <w:rFonts w:ascii="Times New Roman" w:eastAsia="Times New Roman" w:hAnsi="Times New Roman" w:cs="Times New Roman"/>
          <w:sz w:val="20"/>
          <w:szCs w:val="20"/>
          <w:lang w:eastAsia="ru-RU"/>
        </w:rPr>
        <w:t>План утверждается в порядке и сроки, установленные органом-учредителем, но не позднее начала очередного финансового года.</w:t>
      </w:r>
    </w:p>
    <w:p w:rsidR="006C4D1A" w:rsidRPr="006C4D1A" w:rsidRDefault="006C4D1A" w:rsidP="006C4D1A">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План государственного (муниципального) бюджетного учреждения утверждается:</w:t>
      </w:r>
    </w:p>
    <w:p w:rsidR="006C4D1A" w:rsidRPr="006C4D1A" w:rsidRDefault="006C4D1A" w:rsidP="006C4D1A">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уполномоченным лицом учреждения, если решением органа-учредителя не установлен иной порядок его утверждения, за исключением случая, предусмотренного абзацем четвертым настоящего пункта;</w:t>
      </w:r>
    </w:p>
    <w:p w:rsidR="006C4D1A" w:rsidRPr="006C4D1A" w:rsidRDefault="006C4D1A" w:rsidP="006C4D1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уполномоченным лицом органа-учредителя, в случае наличия у учреждения на последнюю отчетную дату бухгалтерской отчетности, предшествующую дате утверждения Плана (внесения изменений в План), просроченной кредиторской задолженности.</w:t>
      </w:r>
    </w:p>
    <w:p w:rsidR="006C4D1A" w:rsidRPr="006C4D1A" w:rsidRDefault="006C4D1A" w:rsidP="006C4D1A">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shd w:val="clear" w:color="auto" w:fill="FFFFFF"/>
          <w:lang w:eastAsia="ru-RU"/>
        </w:rPr>
        <w:t>План государственного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w:t>
      </w:r>
      <w:proofErr w:type="gramStart"/>
      <w:r w:rsidRPr="006C4D1A">
        <w:rPr>
          <w:rFonts w:ascii="Times New Roman" w:eastAsia="Times New Roman" w:hAnsi="Times New Roman" w:cs="Times New Roman"/>
          <w:sz w:val="20"/>
          <w:szCs w:val="20"/>
          <w:shd w:val="clear" w:color="auto" w:fill="FFFFFF"/>
          <w:lang w:eastAsia="ru-RU"/>
        </w:rPr>
        <w:t>.»</w:t>
      </w:r>
      <w:proofErr w:type="gramEnd"/>
    </w:p>
    <w:p w:rsidR="006C4D1A" w:rsidRPr="006C4D1A" w:rsidRDefault="006C4D1A" w:rsidP="006C4D1A">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2. Опубликовать данное Постановление в газете «Муниципальный Вестник Татарского сельского поселения» и на официальном сайте в сети Интернет.</w:t>
      </w:r>
    </w:p>
    <w:p w:rsidR="006C4D1A" w:rsidRPr="006C4D1A" w:rsidRDefault="006C4D1A" w:rsidP="006C4D1A">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C4D1A">
        <w:rPr>
          <w:rFonts w:ascii="Times New Roman" w:eastAsia="Times New Roman" w:hAnsi="Times New Roman" w:cs="Times New Roman"/>
          <w:sz w:val="20"/>
          <w:szCs w:val="20"/>
          <w:lang w:eastAsia="ru-RU"/>
        </w:rPr>
        <w:t xml:space="preserve">  </w:t>
      </w:r>
    </w:p>
    <w:p w:rsidR="006C4D1A" w:rsidRPr="006C4D1A" w:rsidRDefault="006C4D1A" w:rsidP="006C4D1A">
      <w:pPr>
        <w:spacing w:after="0" w:line="240" w:lineRule="auto"/>
        <w:rPr>
          <w:rFonts w:ascii="Times New Roman" w:eastAsia="Times New Roman" w:hAnsi="Times New Roman" w:cs="Times New Roman"/>
          <w:bCs/>
          <w:sz w:val="20"/>
          <w:szCs w:val="20"/>
          <w:lang w:eastAsia="ru-RU"/>
        </w:rPr>
      </w:pPr>
      <w:r w:rsidRPr="006C4D1A">
        <w:rPr>
          <w:rFonts w:ascii="Times New Roman" w:eastAsia="Times New Roman" w:hAnsi="Times New Roman" w:cs="Times New Roman"/>
          <w:bCs/>
          <w:sz w:val="20"/>
          <w:szCs w:val="20"/>
          <w:lang w:eastAsia="ru-RU"/>
        </w:rPr>
        <w:t>Глава Администрации</w:t>
      </w:r>
    </w:p>
    <w:p w:rsidR="006C4D1A" w:rsidRPr="006C4D1A" w:rsidRDefault="006C4D1A" w:rsidP="006C4D1A">
      <w:pPr>
        <w:spacing w:after="0" w:line="240" w:lineRule="auto"/>
        <w:rPr>
          <w:rFonts w:ascii="Times New Roman" w:eastAsia="Times New Roman" w:hAnsi="Times New Roman" w:cs="Times New Roman"/>
          <w:bCs/>
          <w:sz w:val="20"/>
          <w:szCs w:val="20"/>
          <w:lang w:eastAsia="ru-RU"/>
        </w:rPr>
      </w:pPr>
      <w:r w:rsidRPr="006C4D1A">
        <w:rPr>
          <w:rFonts w:ascii="Times New Roman" w:eastAsia="Times New Roman" w:hAnsi="Times New Roman" w:cs="Times New Roman"/>
          <w:bCs/>
          <w:sz w:val="20"/>
          <w:szCs w:val="20"/>
          <w:lang w:eastAsia="ru-RU"/>
        </w:rPr>
        <w:t xml:space="preserve">Татарского сельского поселения                                </w:t>
      </w:r>
      <w:r w:rsidRPr="006C4D1A">
        <w:rPr>
          <w:rFonts w:ascii="Times New Roman" w:eastAsia="Times New Roman" w:hAnsi="Times New Roman" w:cs="Times New Roman"/>
          <w:bCs/>
          <w:sz w:val="20"/>
          <w:szCs w:val="20"/>
          <w:lang w:eastAsia="ru-RU"/>
        </w:rPr>
        <w:tab/>
      </w:r>
      <w:r w:rsidRPr="006C4D1A">
        <w:rPr>
          <w:rFonts w:ascii="Times New Roman" w:eastAsia="Times New Roman" w:hAnsi="Times New Roman" w:cs="Times New Roman"/>
          <w:bCs/>
          <w:sz w:val="20"/>
          <w:szCs w:val="20"/>
          <w:lang w:eastAsia="ru-RU"/>
        </w:rPr>
        <w:tab/>
        <w:t xml:space="preserve">         А.А. Васягин</w:t>
      </w:r>
    </w:p>
    <w:p w:rsidR="008A7C49" w:rsidRDefault="008A7C49" w:rsidP="00040B46">
      <w:pPr>
        <w:spacing w:after="0" w:line="240" w:lineRule="auto"/>
        <w:jc w:val="both"/>
        <w:rPr>
          <w:rFonts w:ascii="Times New Roman" w:eastAsia="Times New Roman" w:hAnsi="Times New Roman" w:cs="Times New Roman"/>
          <w:noProof/>
          <w:sz w:val="20"/>
          <w:szCs w:val="20"/>
          <w:lang w:eastAsia="ru-RU"/>
        </w:rPr>
      </w:pPr>
    </w:p>
    <w:p w:rsidR="006C4D1A" w:rsidRPr="006C4D1A" w:rsidRDefault="006C4D1A" w:rsidP="006C4D1A">
      <w:pPr>
        <w:jc w:val="center"/>
        <w:rPr>
          <w:rFonts w:ascii="Times New Roman" w:eastAsia="Times New Roman" w:hAnsi="Times New Roman" w:cs="Times New Roman"/>
          <w:sz w:val="20"/>
          <w:szCs w:val="20"/>
          <w:lang w:eastAsia="ru-RU"/>
        </w:rPr>
      </w:pPr>
      <w:proofErr w:type="gramStart"/>
      <w:r w:rsidRPr="006C4D1A">
        <w:rPr>
          <w:rFonts w:ascii="Times New Roman" w:eastAsia="Times New Roman" w:hAnsi="Times New Roman" w:cs="Times New Roman"/>
          <w:b/>
          <w:sz w:val="20"/>
          <w:szCs w:val="20"/>
          <w:lang w:eastAsia="ru-RU"/>
        </w:rPr>
        <w:t>П</w:t>
      </w:r>
      <w:proofErr w:type="gramEnd"/>
      <w:r w:rsidRPr="006C4D1A">
        <w:rPr>
          <w:rFonts w:ascii="Times New Roman" w:eastAsia="Times New Roman" w:hAnsi="Times New Roman" w:cs="Times New Roman"/>
          <w:b/>
          <w:sz w:val="20"/>
          <w:szCs w:val="20"/>
          <w:lang w:eastAsia="ru-RU"/>
        </w:rPr>
        <w:t xml:space="preserve"> О С Т А Н О В Л Е Н И Е</w:t>
      </w:r>
    </w:p>
    <w:p w:rsidR="006C4D1A" w:rsidRPr="006C4D1A" w:rsidRDefault="006C4D1A" w:rsidP="006C4D1A">
      <w:pPr>
        <w:spacing w:after="0" w:line="240" w:lineRule="auto"/>
        <w:rPr>
          <w:rFonts w:ascii="Times New Roman" w:eastAsia="Calibri" w:hAnsi="Times New Roman" w:cs="Times New Roman"/>
          <w:sz w:val="20"/>
          <w:szCs w:val="20"/>
        </w:rPr>
      </w:pPr>
    </w:p>
    <w:p w:rsidR="006C4D1A" w:rsidRPr="006C4D1A" w:rsidRDefault="006C4D1A" w:rsidP="006C4D1A">
      <w:pPr>
        <w:spacing w:after="0" w:line="240" w:lineRule="auto"/>
        <w:rPr>
          <w:rFonts w:ascii="Times New Roman" w:eastAsia="Calibri" w:hAnsi="Times New Roman" w:cs="Times New Roman"/>
          <w:b/>
          <w:sz w:val="20"/>
          <w:szCs w:val="20"/>
        </w:rPr>
      </w:pPr>
      <w:r w:rsidRPr="006C4D1A">
        <w:rPr>
          <w:rFonts w:ascii="Times New Roman" w:eastAsia="Calibri" w:hAnsi="Times New Roman" w:cs="Times New Roman"/>
          <w:sz w:val="20"/>
          <w:szCs w:val="20"/>
        </w:rPr>
        <w:t>от 27 мая 2024 года                                                                                № 37-п</w:t>
      </w:r>
    </w:p>
    <w:p w:rsidR="006C4D1A" w:rsidRPr="006C4D1A" w:rsidRDefault="006C4D1A" w:rsidP="006C4D1A">
      <w:pPr>
        <w:spacing w:after="0" w:line="240" w:lineRule="auto"/>
        <w:rPr>
          <w:rFonts w:ascii="Times New Roman" w:eastAsia="Calibri" w:hAnsi="Times New Roman" w:cs="Times New Roman"/>
          <w:sz w:val="20"/>
          <w:szCs w:val="20"/>
        </w:rPr>
      </w:pPr>
      <w:proofErr w:type="gramStart"/>
      <w:r w:rsidRPr="006C4D1A">
        <w:rPr>
          <w:rFonts w:ascii="Times New Roman" w:eastAsia="Calibri" w:hAnsi="Times New Roman" w:cs="Times New Roman"/>
          <w:sz w:val="20"/>
          <w:szCs w:val="20"/>
        </w:rPr>
        <w:t>с</w:t>
      </w:r>
      <w:proofErr w:type="gramEnd"/>
      <w:r w:rsidRPr="006C4D1A">
        <w:rPr>
          <w:rFonts w:ascii="Times New Roman" w:eastAsia="Calibri" w:hAnsi="Times New Roman" w:cs="Times New Roman"/>
          <w:sz w:val="20"/>
          <w:szCs w:val="20"/>
        </w:rPr>
        <w:t xml:space="preserve">. </w:t>
      </w:r>
      <w:proofErr w:type="gramStart"/>
      <w:r w:rsidRPr="006C4D1A">
        <w:rPr>
          <w:rFonts w:ascii="Times New Roman" w:eastAsia="Calibri" w:hAnsi="Times New Roman" w:cs="Times New Roman"/>
          <w:sz w:val="20"/>
          <w:szCs w:val="20"/>
        </w:rPr>
        <w:t>Татарка</w:t>
      </w:r>
      <w:proofErr w:type="gramEnd"/>
      <w:r w:rsidRPr="006C4D1A">
        <w:rPr>
          <w:rFonts w:ascii="Times New Roman" w:eastAsia="Calibri" w:hAnsi="Times New Roman" w:cs="Times New Roman"/>
          <w:sz w:val="20"/>
          <w:szCs w:val="20"/>
        </w:rPr>
        <w:t xml:space="preserve">, Черлакского района, </w:t>
      </w:r>
    </w:p>
    <w:p w:rsidR="006C4D1A" w:rsidRPr="006C4D1A" w:rsidRDefault="006C4D1A" w:rsidP="006C4D1A">
      <w:pPr>
        <w:spacing w:after="0" w:line="240" w:lineRule="auto"/>
        <w:rPr>
          <w:rFonts w:ascii="Times New Roman" w:eastAsia="Calibri" w:hAnsi="Times New Roman" w:cs="Times New Roman"/>
          <w:sz w:val="20"/>
          <w:szCs w:val="20"/>
        </w:rPr>
      </w:pPr>
      <w:r w:rsidRPr="006C4D1A">
        <w:rPr>
          <w:rFonts w:ascii="Times New Roman" w:eastAsia="Calibri" w:hAnsi="Times New Roman" w:cs="Times New Roman"/>
          <w:sz w:val="20"/>
          <w:szCs w:val="20"/>
        </w:rPr>
        <w:t>Омской области</w:t>
      </w:r>
    </w:p>
    <w:p w:rsidR="006C4D1A" w:rsidRPr="006C4D1A" w:rsidRDefault="006C4D1A" w:rsidP="006C4D1A">
      <w:pPr>
        <w:ind w:firstLine="567"/>
        <w:jc w:val="both"/>
        <w:rPr>
          <w:rFonts w:ascii="Calibri" w:eastAsia="Calibri" w:hAnsi="Calibri" w:cs="Calibri"/>
          <w:sz w:val="20"/>
          <w:szCs w:val="20"/>
        </w:rPr>
      </w:pPr>
    </w:p>
    <w:p w:rsidR="006C4D1A" w:rsidRPr="006C4D1A" w:rsidRDefault="006C4D1A" w:rsidP="006C4D1A">
      <w:pPr>
        <w:ind w:firstLine="709"/>
        <w:jc w:val="both"/>
        <w:rPr>
          <w:rFonts w:ascii="Times New Roman" w:eastAsia="Times New Roman" w:hAnsi="Times New Roman" w:cs="Times New Roman"/>
          <w:noProof/>
          <w:sz w:val="20"/>
          <w:szCs w:val="20"/>
          <w:lang w:eastAsia="ru-RU"/>
        </w:rPr>
      </w:pPr>
      <w:r w:rsidRPr="006C4D1A">
        <w:rPr>
          <w:rFonts w:ascii="Times New Roman" w:eastAsia="Calibri" w:hAnsi="Times New Roman" w:cs="Times New Roman"/>
          <w:sz w:val="20"/>
          <w:szCs w:val="20"/>
        </w:rPr>
        <w:t xml:space="preserve">О внесении изменений в постановление администрации Татарского сельского поселения Черлакского муниципального района Омской области </w:t>
      </w:r>
      <w:r w:rsidRPr="006C4D1A">
        <w:rPr>
          <w:rFonts w:ascii="Times New Roman" w:eastAsia="Times New Roman" w:hAnsi="Times New Roman" w:cs="Times New Roman"/>
          <w:noProof/>
          <w:sz w:val="20"/>
          <w:szCs w:val="20"/>
          <w:lang w:eastAsia="ru-RU"/>
        </w:rPr>
        <w:t xml:space="preserve">от 13.04.2012 года № 29-п «Об утверждении административного регламента предоставления муниципальной услуги </w:t>
      </w:r>
      <w:r w:rsidRPr="006C4D1A">
        <w:rPr>
          <w:rFonts w:ascii="Times New Roman" w:eastAsia="Times New Roman" w:hAnsi="Times New Roman" w:cs="Times New Roman"/>
          <w:sz w:val="20"/>
          <w:szCs w:val="20"/>
          <w:lang w:eastAsia="ru-RU"/>
        </w:rPr>
        <w:t>«Предоставление жилого помещения по договору социального найма»»</w:t>
      </w:r>
    </w:p>
    <w:p w:rsidR="006C4D1A" w:rsidRPr="006C4D1A" w:rsidRDefault="006C4D1A" w:rsidP="006C4D1A">
      <w:pPr>
        <w:widowControl w:val="0"/>
        <w:shd w:val="clear" w:color="auto" w:fill="FFFFFF"/>
        <w:spacing w:after="0" w:line="240" w:lineRule="auto"/>
        <w:jc w:val="both"/>
        <w:outlineLvl w:val="0"/>
        <w:rPr>
          <w:rFonts w:ascii="Calibri" w:eastAsia="Calibri" w:hAnsi="Calibri" w:cs="Times New Roman"/>
          <w:sz w:val="20"/>
          <w:szCs w:val="20"/>
        </w:rPr>
      </w:pPr>
    </w:p>
    <w:p w:rsidR="006C4D1A" w:rsidRPr="006C4D1A" w:rsidRDefault="006C4D1A" w:rsidP="006C4D1A">
      <w:pPr>
        <w:autoSpaceDE w:val="0"/>
        <w:autoSpaceDN w:val="0"/>
        <w:adjustRightInd w:val="0"/>
        <w:spacing w:after="0" w:line="240" w:lineRule="auto"/>
        <w:ind w:firstLine="660"/>
        <w:jc w:val="both"/>
        <w:rPr>
          <w:rFonts w:ascii="Times New Roman" w:eastAsia="Calibri" w:hAnsi="Times New Roman" w:cs="Times New Roman"/>
          <w:sz w:val="20"/>
          <w:szCs w:val="20"/>
        </w:rPr>
      </w:pPr>
      <w:r w:rsidRPr="006C4D1A">
        <w:rPr>
          <w:rFonts w:ascii="Times New Roman" w:eastAsia="Calibri" w:hAnsi="Times New Roman" w:cs="Times New Roman"/>
          <w:sz w:val="20"/>
          <w:szCs w:val="20"/>
        </w:rPr>
        <w:t xml:space="preserve">Руководствуясь Федеральным законом от 06.10.2003 года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Татарского сельского поселения  Черлакского муниципального района, </w:t>
      </w:r>
    </w:p>
    <w:p w:rsidR="006C4D1A" w:rsidRPr="006C4D1A" w:rsidRDefault="006C4D1A" w:rsidP="006C4D1A">
      <w:pPr>
        <w:spacing w:after="0" w:line="240" w:lineRule="auto"/>
        <w:ind w:firstLine="709"/>
        <w:jc w:val="both"/>
        <w:rPr>
          <w:rFonts w:ascii="Times New Roman" w:eastAsia="Calibri" w:hAnsi="Times New Roman" w:cs="Times New Roman"/>
          <w:sz w:val="20"/>
          <w:szCs w:val="20"/>
        </w:rPr>
      </w:pPr>
    </w:p>
    <w:p w:rsidR="006C4D1A" w:rsidRPr="006C4D1A" w:rsidRDefault="006C4D1A" w:rsidP="006C4D1A">
      <w:pPr>
        <w:autoSpaceDE w:val="0"/>
        <w:autoSpaceDN w:val="0"/>
        <w:adjustRightInd w:val="0"/>
        <w:jc w:val="center"/>
        <w:rPr>
          <w:rFonts w:ascii="Times New Roman" w:eastAsia="Calibri" w:hAnsi="Times New Roman" w:cs="Times New Roman"/>
          <w:b/>
          <w:bCs/>
          <w:sz w:val="20"/>
          <w:szCs w:val="20"/>
        </w:rPr>
      </w:pPr>
      <w:r w:rsidRPr="006C4D1A">
        <w:rPr>
          <w:rFonts w:ascii="Times New Roman" w:eastAsia="Calibri" w:hAnsi="Times New Roman" w:cs="Times New Roman"/>
          <w:b/>
          <w:bCs/>
          <w:sz w:val="20"/>
          <w:szCs w:val="20"/>
        </w:rPr>
        <w:t>ПОСТАНОВЛЯЮ:</w:t>
      </w:r>
    </w:p>
    <w:p w:rsidR="006C4D1A" w:rsidRPr="006C4D1A" w:rsidRDefault="006C4D1A" w:rsidP="006C4D1A">
      <w:pPr>
        <w:autoSpaceDE w:val="0"/>
        <w:autoSpaceDN w:val="0"/>
        <w:adjustRightInd w:val="0"/>
        <w:spacing w:after="0" w:line="240" w:lineRule="auto"/>
        <w:ind w:firstLine="708"/>
        <w:jc w:val="both"/>
        <w:rPr>
          <w:rFonts w:ascii="Times New Roman" w:eastAsia="Calibri" w:hAnsi="Times New Roman" w:cs="Times New Roman"/>
          <w:sz w:val="20"/>
          <w:szCs w:val="20"/>
        </w:rPr>
      </w:pPr>
      <w:r w:rsidRPr="006C4D1A">
        <w:rPr>
          <w:rFonts w:ascii="Times New Roman" w:eastAsia="Calibri" w:hAnsi="Times New Roman" w:cs="Times New Roman"/>
          <w:sz w:val="20"/>
          <w:szCs w:val="20"/>
        </w:rPr>
        <w:t xml:space="preserve">1. Внести в постановление администрации Татарского сельского поселения Черлакского муниципального района Омской области </w:t>
      </w:r>
      <w:r w:rsidRPr="006C4D1A">
        <w:rPr>
          <w:rFonts w:ascii="Times New Roman" w:eastAsia="Times New Roman" w:hAnsi="Times New Roman" w:cs="Times New Roman"/>
          <w:noProof/>
          <w:sz w:val="20"/>
          <w:szCs w:val="20"/>
          <w:lang w:eastAsia="ru-RU"/>
        </w:rPr>
        <w:t>от 13.04.2012 года № 29-п</w:t>
      </w:r>
      <w:r w:rsidRPr="006C4D1A">
        <w:rPr>
          <w:rFonts w:ascii="Times New Roman" w:eastAsia="Calibri" w:hAnsi="Times New Roman" w:cs="Times New Roman"/>
          <w:sz w:val="20"/>
          <w:szCs w:val="20"/>
        </w:rPr>
        <w:t xml:space="preserve"> «Об утверждении административного регламента по предоставлению муниципальной услуги </w:t>
      </w:r>
      <w:r w:rsidRPr="006C4D1A">
        <w:rPr>
          <w:rFonts w:ascii="Times New Roman" w:eastAsia="Calibri" w:hAnsi="Times New Roman" w:cs="Times New Roman"/>
          <w:sz w:val="20"/>
          <w:szCs w:val="20"/>
        </w:rPr>
        <w:tab/>
        <w:t>» следующие изменения:</w:t>
      </w:r>
    </w:p>
    <w:p w:rsidR="006C4D1A" w:rsidRPr="006C4D1A" w:rsidRDefault="006C4D1A" w:rsidP="006C4D1A">
      <w:pPr>
        <w:autoSpaceDE w:val="0"/>
        <w:autoSpaceDN w:val="0"/>
        <w:adjustRightInd w:val="0"/>
        <w:spacing w:after="0" w:line="240" w:lineRule="auto"/>
        <w:ind w:left="709"/>
        <w:jc w:val="both"/>
        <w:rPr>
          <w:rFonts w:ascii="Times New Roman" w:eastAsia="Calibri" w:hAnsi="Times New Roman" w:cs="Times New Roman"/>
          <w:sz w:val="20"/>
          <w:szCs w:val="20"/>
        </w:rPr>
      </w:pPr>
      <w:r w:rsidRPr="006C4D1A">
        <w:rPr>
          <w:rFonts w:ascii="Times New Roman" w:eastAsia="Calibri" w:hAnsi="Times New Roman" w:cs="Times New Roman"/>
          <w:sz w:val="20"/>
          <w:szCs w:val="20"/>
        </w:rPr>
        <w:t xml:space="preserve">1.1. Пункт 2.6.1 добавить подпунктом 14 </w:t>
      </w:r>
      <w:r w:rsidRPr="006C4D1A">
        <w:rPr>
          <w:rFonts w:ascii="Times New Roman" w:eastAsia="Times New Roman" w:hAnsi="Times New Roman" w:cs="Times New Roman"/>
          <w:sz w:val="20"/>
          <w:szCs w:val="20"/>
          <w:lang w:eastAsia="ru-RU"/>
        </w:rPr>
        <w:t>следующего содержания:</w:t>
      </w:r>
    </w:p>
    <w:p w:rsidR="006C4D1A" w:rsidRPr="006C4D1A" w:rsidRDefault="006C4D1A" w:rsidP="006C4D1A">
      <w:pPr>
        <w:autoSpaceDE w:val="0"/>
        <w:autoSpaceDN w:val="0"/>
        <w:adjustRightInd w:val="0"/>
        <w:spacing w:after="0" w:line="240" w:lineRule="auto"/>
        <w:ind w:firstLine="709"/>
        <w:jc w:val="both"/>
        <w:rPr>
          <w:rFonts w:ascii="Times New Roman" w:eastAsia="Calibri" w:hAnsi="Times New Roman" w:cs="Times New Roman"/>
          <w:sz w:val="20"/>
          <w:szCs w:val="20"/>
          <w:shd w:val="clear" w:color="auto" w:fill="FFFFFF"/>
        </w:rPr>
      </w:pPr>
      <w:r w:rsidRPr="006C4D1A">
        <w:rPr>
          <w:rFonts w:ascii="Times New Roman" w:eastAsia="Calibri" w:hAnsi="Times New Roman" w:cs="Times New Roman"/>
          <w:sz w:val="20"/>
          <w:szCs w:val="20"/>
        </w:rPr>
        <w:t xml:space="preserve">«14) </w:t>
      </w:r>
      <w:r w:rsidRPr="006C4D1A">
        <w:rPr>
          <w:rFonts w:ascii="Times New Roman" w:eastAsia="Calibri" w:hAnsi="Times New Roman" w:cs="Times New Roman"/>
          <w:sz w:val="20"/>
          <w:szCs w:val="20"/>
          <w:shd w:val="clear" w:color="auto" w:fill="FFFFFF"/>
        </w:rPr>
        <w:t xml:space="preserve">документ, подтверждающий, что в составе семьи имеется больной, страдающий тяжелой формой хронического заболевания, при которой совместное проживание с ним в одной квартире </w:t>
      </w:r>
      <w:r w:rsidRPr="006C4D1A">
        <w:rPr>
          <w:rFonts w:ascii="Times New Roman" w:eastAsia="Calibri" w:hAnsi="Times New Roman" w:cs="Times New Roman"/>
          <w:sz w:val="20"/>
          <w:szCs w:val="20"/>
          <w:shd w:val="clear" w:color="auto" w:fill="FFFFFF"/>
        </w:rPr>
        <w:lastRenderedPageBreak/>
        <w:t>невозможно, согласно перечню соответствующих заболеваний, установленному уполномоченным Правительством Российской Федерации федеральным органом исполнительной власти</w:t>
      </w:r>
      <w:proofErr w:type="gramStart"/>
      <w:r w:rsidRPr="006C4D1A">
        <w:rPr>
          <w:rFonts w:ascii="Times New Roman" w:eastAsia="Calibri" w:hAnsi="Times New Roman" w:cs="Times New Roman"/>
          <w:sz w:val="20"/>
          <w:szCs w:val="20"/>
          <w:shd w:val="clear" w:color="auto" w:fill="FFFFFF"/>
        </w:rPr>
        <w:t>.»</w:t>
      </w:r>
      <w:proofErr w:type="gramEnd"/>
    </w:p>
    <w:p w:rsidR="006C4D1A" w:rsidRPr="006C4D1A" w:rsidRDefault="006C4D1A" w:rsidP="006C4D1A">
      <w:pPr>
        <w:autoSpaceDE w:val="0"/>
        <w:autoSpaceDN w:val="0"/>
        <w:adjustRightInd w:val="0"/>
        <w:spacing w:after="0" w:line="240" w:lineRule="auto"/>
        <w:ind w:firstLine="709"/>
        <w:jc w:val="both"/>
        <w:rPr>
          <w:rFonts w:ascii="Times New Roman" w:eastAsia="Calibri" w:hAnsi="Times New Roman" w:cs="Times New Roman"/>
          <w:sz w:val="20"/>
          <w:szCs w:val="20"/>
          <w:shd w:val="clear" w:color="auto" w:fill="FFFFFF"/>
        </w:rPr>
      </w:pPr>
      <w:r w:rsidRPr="006C4D1A">
        <w:rPr>
          <w:rFonts w:ascii="Times New Roman" w:eastAsia="Calibri" w:hAnsi="Times New Roman" w:cs="Times New Roman"/>
          <w:sz w:val="20"/>
          <w:szCs w:val="20"/>
          <w:shd w:val="clear" w:color="auto" w:fill="FFFFFF"/>
        </w:rPr>
        <w:t>1.2. Пункт 2.6.3. читать в новой редакции:</w:t>
      </w:r>
    </w:p>
    <w:p w:rsidR="006C4D1A" w:rsidRPr="006C4D1A" w:rsidRDefault="006C4D1A" w:rsidP="006C4D1A">
      <w:pPr>
        <w:autoSpaceDE w:val="0"/>
        <w:autoSpaceDN w:val="0"/>
        <w:adjustRightInd w:val="0"/>
        <w:spacing w:after="0" w:line="240" w:lineRule="auto"/>
        <w:ind w:firstLine="709"/>
        <w:jc w:val="both"/>
        <w:rPr>
          <w:rFonts w:ascii="Times New Roman" w:eastAsia="Calibri" w:hAnsi="Times New Roman" w:cs="Times New Roman"/>
          <w:color w:val="333333"/>
          <w:sz w:val="20"/>
          <w:szCs w:val="20"/>
          <w:shd w:val="clear" w:color="auto" w:fill="FFFFFF"/>
        </w:rPr>
      </w:pPr>
      <w:r w:rsidRPr="006C4D1A">
        <w:rPr>
          <w:rFonts w:ascii="Times New Roman" w:eastAsia="Calibri" w:hAnsi="Times New Roman" w:cs="Times New Roman"/>
          <w:sz w:val="20"/>
          <w:szCs w:val="20"/>
          <w:shd w:val="clear" w:color="auto" w:fill="FFFFFF"/>
        </w:rPr>
        <w:t xml:space="preserve">«2.6.3. </w:t>
      </w:r>
      <w:r w:rsidRPr="006C4D1A">
        <w:rPr>
          <w:rFonts w:ascii="Times New Roman" w:eastAsia="Calibri" w:hAnsi="Times New Roman" w:cs="Times New Roman"/>
          <w:color w:val="333333"/>
          <w:sz w:val="20"/>
          <w:szCs w:val="20"/>
          <w:shd w:val="clear" w:color="auto" w:fill="FFFFFF"/>
        </w:rPr>
        <w:t>Не вправе требовать от заявителя:</w:t>
      </w:r>
    </w:p>
    <w:p w:rsidR="006C4D1A" w:rsidRPr="006C4D1A" w:rsidRDefault="006C4D1A" w:rsidP="006C4D1A">
      <w:pPr>
        <w:spacing w:after="0" w:line="240" w:lineRule="auto"/>
        <w:ind w:firstLine="540"/>
        <w:jc w:val="both"/>
        <w:rPr>
          <w:rFonts w:ascii="Times New Roman" w:eastAsia="Times New Roman" w:hAnsi="Times New Roman" w:cs="Times New Roman"/>
          <w:sz w:val="20"/>
          <w:szCs w:val="20"/>
          <w:lang w:eastAsia="ru-RU"/>
        </w:rPr>
      </w:pPr>
      <w:proofErr w:type="gramStart"/>
      <w:r w:rsidRPr="006C4D1A">
        <w:rPr>
          <w:rFonts w:ascii="Times New Roman" w:eastAsia="Times New Roman" w:hAnsi="Times New Roman" w:cs="Times New Roman"/>
          <w:sz w:val="20"/>
          <w:szCs w:val="20"/>
          <w:lang w:eastAsia="ru-RU"/>
        </w:rPr>
        <w:t>1)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anchor="dst100010" w:history="1">
        <w:r w:rsidRPr="006C4D1A">
          <w:rPr>
            <w:rFonts w:ascii="Times New Roman" w:eastAsia="Times New Roman" w:hAnsi="Times New Roman" w:cs="Times New Roman"/>
            <w:sz w:val="20"/>
            <w:szCs w:val="20"/>
            <w:lang w:eastAsia="ru-RU"/>
          </w:rPr>
          <w:t>частью 1 статьи 1</w:t>
        </w:r>
      </w:hyperlink>
      <w:r w:rsidRPr="006C4D1A">
        <w:rPr>
          <w:rFonts w:ascii="Times New Roman" w:eastAsia="Times New Roman" w:hAnsi="Times New Roman" w:cs="Times New Roman"/>
          <w:sz w:val="20"/>
          <w:szCs w:val="20"/>
          <w:lang w:eastAsia="ru-RU"/>
        </w:rPr>
        <w:t> Федерального закона от 27 июля 2010 года</w:t>
      </w:r>
      <w:proofErr w:type="gramEnd"/>
      <w:r w:rsidRPr="006C4D1A">
        <w:rPr>
          <w:rFonts w:ascii="Times New Roman" w:eastAsia="Times New Roman" w:hAnsi="Times New Roman" w:cs="Times New Roman"/>
          <w:sz w:val="20"/>
          <w:szCs w:val="20"/>
          <w:lang w:eastAsia="ru-RU"/>
        </w:rPr>
        <w:t xml:space="preserve"> № </w:t>
      </w:r>
      <w:proofErr w:type="gramStart"/>
      <w:r w:rsidRPr="006C4D1A">
        <w:rPr>
          <w:rFonts w:ascii="Times New Roman" w:eastAsia="Times New Roman" w:hAnsi="Times New Roman" w:cs="Times New Roman"/>
          <w:sz w:val="20"/>
          <w:szCs w:val="20"/>
          <w:lang w:eastAsia="ru-RU"/>
        </w:rPr>
        <w:t>210-ФЗ "Об организации предоставления государственных и муниципальных услуг", в соответствии с нормативными правовыми </w:t>
      </w:r>
      <w:hyperlink r:id="rId10" w:history="1">
        <w:r w:rsidRPr="006C4D1A">
          <w:rPr>
            <w:rFonts w:ascii="Times New Roman" w:eastAsia="Times New Roman" w:hAnsi="Times New Roman" w:cs="Times New Roman"/>
            <w:sz w:val="20"/>
            <w:szCs w:val="20"/>
            <w:lang w:eastAsia="ru-RU"/>
          </w:rPr>
          <w:t>актами</w:t>
        </w:r>
      </w:hyperlink>
      <w:r w:rsidRPr="006C4D1A">
        <w:rPr>
          <w:rFonts w:ascii="Times New Roman" w:eastAsia="Times New Roman" w:hAnsi="Times New Roman" w:cs="Times New Roman"/>
          <w:sz w:val="20"/>
          <w:szCs w:val="20"/>
          <w:lang w:eastAsia="ru-RU"/>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dst43" w:history="1">
        <w:r w:rsidRPr="006C4D1A">
          <w:rPr>
            <w:rFonts w:ascii="Times New Roman" w:eastAsia="Times New Roman" w:hAnsi="Times New Roman" w:cs="Times New Roman"/>
            <w:sz w:val="20"/>
            <w:szCs w:val="20"/>
            <w:lang w:eastAsia="ru-RU"/>
          </w:rPr>
          <w:t>частью 6</w:t>
        </w:r>
      </w:hyperlink>
      <w:r w:rsidRPr="006C4D1A">
        <w:rPr>
          <w:rFonts w:ascii="Times New Roman" w:eastAsia="Times New Roman" w:hAnsi="Times New Roman" w:cs="Times New Roman"/>
          <w:sz w:val="20"/>
          <w:szCs w:val="20"/>
          <w:lang w:eastAsia="ru-RU"/>
        </w:rPr>
        <w:t xml:space="preserve"> статьи 7 Федерального закона от 27 июля 2010 года № 210-ФЗ  перечень документов.</w:t>
      </w:r>
      <w:proofErr w:type="gramEnd"/>
      <w:r w:rsidRPr="006C4D1A">
        <w:rPr>
          <w:rFonts w:ascii="Times New Roman" w:eastAsia="Times New Roman" w:hAnsi="Times New Roman" w:cs="Times New Roman"/>
          <w:sz w:val="20"/>
          <w:szCs w:val="20"/>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C4D1A" w:rsidRPr="006C4D1A" w:rsidRDefault="006C4D1A" w:rsidP="006C4D1A">
      <w:pPr>
        <w:spacing w:after="0" w:line="240" w:lineRule="auto"/>
        <w:ind w:firstLine="540"/>
        <w:jc w:val="both"/>
        <w:rPr>
          <w:rFonts w:ascii="Times New Roman" w:eastAsia="Times New Roman" w:hAnsi="Times New Roman" w:cs="Times New Roman"/>
          <w:sz w:val="20"/>
          <w:szCs w:val="20"/>
          <w:lang w:eastAsia="ru-RU"/>
        </w:rPr>
      </w:pPr>
      <w:proofErr w:type="gramStart"/>
      <w:r w:rsidRPr="006C4D1A">
        <w:rPr>
          <w:rFonts w:ascii="Times New Roman" w:eastAsia="Times New Roman" w:hAnsi="Times New Roman" w:cs="Times New Roman"/>
          <w:sz w:val="20"/>
          <w:szCs w:val="20"/>
          <w:lang w:eastAsia="ru-RU"/>
        </w:rPr>
        <w:t>2)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st100056" w:history="1">
        <w:r w:rsidRPr="006C4D1A">
          <w:rPr>
            <w:rFonts w:ascii="Times New Roman" w:eastAsia="Times New Roman" w:hAnsi="Times New Roman" w:cs="Times New Roman"/>
            <w:sz w:val="20"/>
            <w:szCs w:val="20"/>
            <w:lang w:eastAsia="ru-RU"/>
          </w:rPr>
          <w:t>части 1 статьи</w:t>
        </w:r>
        <w:r w:rsidRPr="006C4D1A">
          <w:rPr>
            <w:rFonts w:ascii="Times New Roman" w:eastAsia="Times New Roman" w:hAnsi="Times New Roman" w:cs="Times New Roman"/>
            <w:color w:val="1A0DAB"/>
            <w:sz w:val="20"/>
            <w:szCs w:val="20"/>
            <w:u w:val="single"/>
            <w:lang w:eastAsia="ru-RU"/>
          </w:rPr>
          <w:t xml:space="preserve"> 9</w:t>
        </w:r>
      </w:hyperlink>
      <w:r w:rsidRPr="006C4D1A">
        <w:rPr>
          <w:rFonts w:ascii="Times New Roman" w:eastAsia="Times New Roman" w:hAnsi="Times New Roman" w:cs="Times New Roman"/>
          <w:sz w:val="20"/>
          <w:szCs w:val="20"/>
          <w:lang w:eastAsia="ru-RU"/>
        </w:rPr>
        <w:t> Федерального закона от 27 июля 2010 года № 210-ФЗ;</w:t>
      </w:r>
      <w:proofErr w:type="gramEnd"/>
    </w:p>
    <w:p w:rsidR="006C4D1A" w:rsidRPr="006C4D1A" w:rsidRDefault="006C4D1A" w:rsidP="006C4D1A">
      <w:pPr>
        <w:spacing w:after="0" w:line="240" w:lineRule="auto"/>
        <w:ind w:firstLine="540"/>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C4D1A" w:rsidRPr="006C4D1A" w:rsidRDefault="006C4D1A" w:rsidP="006C4D1A">
      <w:pPr>
        <w:spacing w:after="0" w:line="240" w:lineRule="auto"/>
        <w:ind w:firstLine="540"/>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C4D1A" w:rsidRPr="006C4D1A" w:rsidRDefault="006C4D1A" w:rsidP="006C4D1A">
      <w:pPr>
        <w:spacing w:after="0" w:line="240" w:lineRule="auto"/>
        <w:ind w:firstLine="540"/>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C4D1A" w:rsidRPr="006C4D1A" w:rsidRDefault="006C4D1A" w:rsidP="006C4D1A">
      <w:pPr>
        <w:spacing w:after="0" w:line="240" w:lineRule="auto"/>
        <w:ind w:firstLine="540"/>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C4D1A" w:rsidRPr="006C4D1A" w:rsidRDefault="006C4D1A" w:rsidP="006C4D1A">
      <w:pPr>
        <w:spacing w:after="0" w:line="240" w:lineRule="auto"/>
        <w:ind w:firstLine="540"/>
        <w:jc w:val="both"/>
        <w:rPr>
          <w:rFonts w:ascii="Times New Roman" w:eastAsia="Times New Roman" w:hAnsi="Times New Roman" w:cs="Times New Roman"/>
          <w:sz w:val="20"/>
          <w:szCs w:val="20"/>
          <w:lang w:eastAsia="ru-RU"/>
        </w:rPr>
      </w:pPr>
      <w:proofErr w:type="gramStart"/>
      <w:r w:rsidRPr="006C4D1A">
        <w:rPr>
          <w:rFonts w:ascii="Times New Roman" w:eastAsia="Times New Roman" w:hAnsi="Times New Roman" w:cs="Times New Roman"/>
          <w:sz w:val="20"/>
          <w:szCs w:val="20"/>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anchor="dst100352" w:history="1">
        <w:r w:rsidRPr="006C4D1A">
          <w:rPr>
            <w:rFonts w:ascii="Times New Roman" w:eastAsia="Times New Roman" w:hAnsi="Times New Roman" w:cs="Times New Roman"/>
            <w:sz w:val="20"/>
            <w:szCs w:val="20"/>
            <w:u w:val="single"/>
            <w:lang w:eastAsia="ru-RU"/>
          </w:rPr>
          <w:t>частью 1.1 статьи 16</w:t>
        </w:r>
      </w:hyperlink>
      <w:r w:rsidRPr="006C4D1A">
        <w:rPr>
          <w:rFonts w:ascii="Times New Roman" w:eastAsia="Times New Roman" w:hAnsi="Times New Roman" w:cs="Times New Roman"/>
          <w:sz w:val="20"/>
          <w:szCs w:val="20"/>
          <w:lang w:eastAsia="ru-RU"/>
        </w:rPr>
        <w:t>  Федерального закона от 27 июля 2010 года № 210-ФЗ, при первоначальном отказе в приеме документов, необходимых для предоставления государственной или муниципальной услуги, либо в предоставлении</w:t>
      </w:r>
      <w:proofErr w:type="gramEnd"/>
      <w:r w:rsidRPr="006C4D1A">
        <w:rPr>
          <w:rFonts w:ascii="Times New Roman" w:eastAsia="Times New Roman" w:hAnsi="Times New Roman" w:cs="Times New Roman"/>
          <w:sz w:val="20"/>
          <w:szCs w:val="20"/>
          <w:lang w:eastAsia="ru-RU"/>
        </w:rPr>
        <w:t xml:space="preserve"> </w:t>
      </w:r>
      <w:proofErr w:type="gramStart"/>
      <w:r w:rsidRPr="006C4D1A">
        <w:rPr>
          <w:rFonts w:ascii="Times New Roman" w:eastAsia="Times New Roman" w:hAnsi="Times New Roman" w:cs="Times New Roman"/>
          <w:sz w:val="20"/>
          <w:szCs w:val="20"/>
          <w:lang w:eastAsia="ru-RU"/>
        </w:rPr>
        <w:t>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anchor="dst100352" w:history="1">
        <w:r w:rsidRPr="006C4D1A">
          <w:rPr>
            <w:rFonts w:ascii="Times New Roman" w:eastAsia="Times New Roman" w:hAnsi="Times New Roman" w:cs="Times New Roman"/>
            <w:sz w:val="20"/>
            <w:szCs w:val="20"/>
            <w:lang w:eastAsia="ru-RU"/>
          </w:rPr>
          <w:t>частью 1.1 статьи 16</w:t>
        </w:r>
      </w:hyperlink>
      <w:r w:rsidRPr="006C4D1A">
        <w:rPr>
          <w:rFonts w:ascii="Times New Roman" w:eastAsia="Times New Roman" w:hAnsi="Times New Roman" w:cs="Times New Roman"/>
          <w:sz w:val="20"/>
          <w:szCs w:val="20"/>
          <w:lang w:eastAsia="ru-RU"/>
        </w:rPr>
        <w:t> Федерального закона от 27 июля 2010 года № 210-ФЗ, уведомляется заявитель, а также приносятся извинения за</w:t>
      </w:r>
      <w:proofErr w:type="gramEnd"/>
      <w:r w:rsidRPr="006C4D1A">
        <w:rPr>
          <w:rFonts w:ascii="Times New Roman" w:eastAsia="Times New Roman" w:hAnsi="Times New Roman" w:cs="Times New Roman"/>
          <w:sz w:val="20"/>
          <w:szCs w:val="20"/>
          <w:lang w:eastAsia="ru-RU"/>
        </w:rPr>
        <w:t xml:space="preserve"> доставленные неудобства;</w:t>
      </w:r>
    </w:p>
    <w:p w:rsidR="006C4D1A" w:rsidRPr="006C4D1A" w:rsidRDefault="006C4D1A" w:rsidP="006C4D1A">
      <w:pPr>
        <w:spacing w:after="0" w:line="240" w:lineRule="auto"/>
        <w:ind w:firstLine="540"/>
        <w:jc w:val="both"/>
        <w:rPr>
          <w:rFonts w:ascii="Times New Roman" w:eastAsia="Times New Roman" w:hAnsi="Times New Roman" w:cs="Times New Roman"/>
          <w:sz w:val="20"/>
          <w:szCs w:val="20"/>
          <w:lang w:eastAsia="ru-RU"/>
        </w:rPr>
      </w:pPr>
      <w:proofErr w:type="gramStart"/>
      <w:r w:rsidRPr="006C4D1A">
        <w:rPr>
          <w:rFonts w:ascii="Times New Roman" w:eastAsia="Times New Roman" w:hAnsi="Times New Roman" w:cs="Times New Roman"/>
          <w:sz w:val="20"/>
          <w:szCs w:val="20"/>
          <w:lang w:eastAsia="ru-RU"/>
        </w:rPr>
        <w:t xml:space="preserve">4) </w:t>
      </w:r>
      <w:r w:rsidRPr="006C4D1A">
        <w:rPr>
          <w:rFonts w:ascii="Times New Roman" w:eastAsia="Times New Roman" w:hAnsi="Times New Roman" w:cs="Times New Roman"/>
          <w:color w:val="000000"/>
          <w:sz w:val="20"/>
          <w:szCs w:val="20"/>
          <w:lang w:eastAsia="ru-RU"/>
        </w:rPr>
        <w:t>предоставления на бумажном носителе документов и информации, электронные образы которых ранее были заверены в соответствии с </w:t>
      </w:r>
      <w:hyperlink r:id="rId15" w:anchor="dst359" w:history="1">
        <w:r w:rsidRPr="006C4D1A">
          <w:rPr>
            <w:rFonts w:ascii="Times New Roman" w:eastAsia="Times New Roman" w:hAnsi="Times New Roman" w:cs="Times New Roman"/>
            <w:sz w:val="20"/>
            <w:szCs w:val="20"/>
            <w:lang w:eastAsia="ru-RU"/>
          </w:rPr>
          <w:t>пунктом 7.2 части 1 статьи 16</w:t>
        </w:r>
      </w:hyperlink>
      <w:r w:rsidRPr="006C4D1A">
        <w:rPr>
          <w:rFonts w:ascii="Times New Roman" w:eastAsia="Times New Roman" w:hAnsi="Times New Roman" w:cs="Times New Roman"/>
          <w:color w:val="000000"/>
          <w:sz w:val="20"/>
          <w:szCs w:val="20"/>
          <w:lang w:eastAsia="ru-RU"/>
        </w:rPr>
        <w:t> </w:t>
      </w:r>
      <w:r w:rsidRPr="006C4D1A">
        <w:rPr>
          <w:rFonts w:ascii="Times New Roman" w:eastAsia="Times New Roman" w:hAnsi="Times New Roman" w:cs="Times New Roman"/>
          <w:sz w:val="20"/>
          <w:szCs w:val="20"/>
          <w:lang w:eastAsia="ru-RU"/>
        </w:rPr>
        <w:t>Федерального закона от 27 июля 2010 года № 210-ФЗ</w:t>
      </w:r>
      <w:r w:rsidRPr="006C4D1A">
        <w:rPr>
          <w:rFonts w:ascii="Times New Roman" w:eastAsia="Times New Roman" w:hAnsi="Times New Roman" w:cs="Times New Roman"/>
          <w:color w:val="000000"/>
          <w:sz w:val="20"/>
          <w:szCs w:val="20"/>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C4D1A" w:rsidRPr="006C4D1A" w:rsidRDefault="006C4D1A" w:rsidP="006C4D1A">
      <w:pPr>
        <w:autoSpaceDE w:val="0"/>
        <w:autoSpaceDN w:val="0"/>
        <w:adjustRightInd w:val="0"/>
        <w:spacing w:after="0" w:line="240" w:lineRule="auto"/>
        <w:ind w:firstLine="709"/>
        <w:jc w:val="both"/>
        <w:rPr>
          <w:rFonts w:ascii="Times New Roman" w:eastAsia="Calibri" w:hAnsi="Times New Roman" w:cs="Times New Roman"/>
          <w:sz w:val="20"/>
          <w:szCs w:val="20"/>
        </w:rPr>
      </w:pPr>
    </w:p>
    <w:p w:rsidR="006C4D1A" w:rsidRPr="006C4D1A" w:rsidRDefault="006C4D1A" w:rsidP="006C4D1A">
      <w:pPr>
        <w:autoSpaceDE w:val="0"/>
        <w:autoSpaceDN w:val="0"/>
        <w:adjustRightInd w:val="0"/>
        <w:spacing w:after="0" w:line="240" w:lineRule="auto"/>
        <w:ind w:firstLine="709"/>
        <w:jc w:val="both"/>
        <w:rPr>
          <w:rFonts w:ascii="Times New Roman" w:eastAsia="Calibri" w:hAnsi="Times New Roman" w:cs="Times New Roman"/>
          <w:sz w:val="20"/>
          <w:szCs w:val="20"/>
        </w:rPr>
      </w:pPr>
      <w:r w:rsidRPr="006C4D1A">
        <w:rPr>
          <w:rFonts w:ascii="Times New Roman" w:eastAsia="Calibri" w:hAnsi="Times New Roman" w:cs="Times New Roman"/>
          <w:sz w:val="20"/>
          <w:szCs w:val="20"/>
        </w:rPr>
        <w:t xml:space="preserve">2. </w:t>
      </w:r>
      <w:r w:rsidRPr="006C4D1A">
        <w:rPr>
          <w:rFonts w:ascii="Times New Roman" w:eastAsia="Times New Roman" w:hAnsi="Times New Roman" w:cs="Times New Roman"/>
          <w:sz w:val="20"/>
          <w:szCs w:val="20"/>
          <w:lang w:eastAsia="ru-RU"/>
        </w:rPr>
        <w:t>Опубликовать настоящее Постановление в газете «Муниципальный вестник» Татарского сельского поселения и разместить на официальном сайте администрации Татарского сельского поселения в сети  «Интернет».</w:t>
      </w:r>
    </w:p>
    <w:p w:rsidR="006C4D1A" w:rsidRPr="006C4D1A" w:rsidRDefault="006C4D1A" w:rsidP="006C4D1A">
      <w:pPr>
        <w:autoSpaceDE w:val="0"/>
        <w:autoSpaceDN w:val="0"/>
        <w:adjustRightInd w:val="0"/>
        <w:spacing w:after="0" w:line="240" w:lineRule="auto"/>
        <w:jc w:val="both"/>
        <w:rPr>
          <w:rFonts w:ascii="Times New Roman" w:eastAsia="Calibri" w:hAnsi="Times New Roman" w:cs="Times New Roman"/>
          <w:sz w:val="20"/>
          <w:szCs w:val="20"/>
        </w:rPr>
      </w:pPr>
    </w:p>
    <w:p w:rsidR="006C4D1A" w:rsidRPr="006C4D1A" w:rsidRDefault="006C4D1A" w:rsidP="006C4D1A">
      <w:pPr>
        <w:autoSpaceDE w:val="0"/>
        <w:autoSpaceDN w:val="0"/>
        <w:adjustRightInd w:val="0"/>
        <w:spacing w:after="0" w:line="240" w:lineRule="auto"/>
        <w:jc w:val="both"/>
        <w:rPr>
          <w:rFonts w:ascii="Times New Roman" w:eastAsia="Calibri" w:hAnsi="Times New Roman" w:cs="Times New Roman"/>
          <w:sz w:val="20"/>
          <w:szCs w:val="20"/>
        </w:rPr>
      </w:pPr>
      <w:r w:rsidRPr="006C4D1A">
        <w:rPr>
          <w:rFonts w:ascii="Times New Roman" w:eastAsia="Calibri" w:hAnsi="Times New Roman" w:cs="Times New Roman"/>
          <w:sz w:val="20"/>
          <w:szCs w:val="20"/>
        </w:rPr>
        <w:t xml:space="preserve">Глава Татарского сельского поселения </w:t>
      </w:r>
    </w:p>
    <w:p w:rsidR="006C4D1A" w:rsidRDefault="006C4D1A" w:rsidP="006C4D1A">
      <w:pPr>
        <w:autoSpaceDE w:val="0"/>
        <w:autoSpaceDN w:val="0"/>
        <w:adjustRightInd w:val="0"/>
        <w:spacing w:after="0" w:line="240" w:lineRule="auto"/>
        <w:jc w:val="both"/>
        <w:rPr>
          <w:rFonts w:ascii="Times New Roman" w:eastAsia="Calibri" w:hAnsi="Times New Roman" w:cs="Times New Roman"/>
          <w:sz w:val="20"/>
          <w:szCs w:val="20"/>
        </w:rPr>
      </w:pPr>
      <w:r w:rsidRPr="006C4D1A">
        <w:rPr>
          <w:rFonts w:ascii="Times New Roman" w:eastAsia="Calibri" w:hAnsi="Times New Roman" w:cs="Times New Roman"/>
          <w:sz w:val="20"/>
          <w:szCs w:val="20"/>
        </w:rPr>
        <w:t>Черлакского муниципального района                                             А.А. Васягин</w:t>
      </w:r>
    </w:p>
    <w:p w:rsidR="006C4D1A" w:rsidRDefault="006C4D1A" w:rsidP="006C4D1A">
      <w:pPr>
        <w:autoSpaceDE w:val="0"/>
        <w:autoSpaceDN w:val="0"/>
        <w:adjustRightInd w:val="0"/>
        <w:spacing w:after="0" w:line="240" w:lineRule="auto"/>
        <w:jc w:val="both"/>
        <w:rPr>
          <w:rFonts w:ascii="Times New Roman" w:eastAsia="Calibri" w:hAnsi="Times New Roman" w:cs="Times New Roman"/>
          <w:sz w:val="20"/>
          <w:szCs w:val="20"/>
        </w:rPr>
      </w:pPr>
    </w:p>
    <w:p w:rsidR="006C4D1A" w:rsidRPr="006C4D1A" w:rsidRDefault="006C4D1A" w:rsidP="006C4D1A">
      <w:pPr>
        <w:spacing w:after="0" w:line="240" w:lineRule="auto"/>
        <w:jc w:val="center"/>
        <w:rPr>
          <w:rFonts w:ascii="Times New Roman" w:eastAsia="Times New Roman" w:hAnsi="Times New Roman" w:cs="Times New Roman"/>
          <w:noProof/>
          <w:sz w:val="20"/>
          <w:szCs w:val="20"/>
          <w:lang w:eastAsia="ru-RU"/>
        </w:rPr>
      </w:pPr>
      <w:r w:rsidRPr="006C4D1A">
        <w:rPr>
          <w:rFonts w:ascii="Times New Roman" w:eastAsia="Times New Roman" w:hAnsi="Times New Roman" w:cs="Times New Roman"/>
          <w:noProof/>
          <w:sz w:val="20"/>
          <w:szCs w:val="20"/>
          <w:lang w:eastAsia="ru-RU"/>
        </w:rPr>
        <w:t>ПОСТАНОВЛЕНИЕ</w:t>
      </w:r>
    </w:p>
    <w:p w:rsidR="006C4D1A" w:rsidRPr="006C4D1A" w:rsidRDefault="006C4D1A" w:rsidP="006C4D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C4D1A" w:rsidRPr="006C4D1A" w:rsidRDefault="006C4D1A" w:rsidP="006C4D1A">
      <w:pPr>
        <w:spacing w:after="0" w:line="240" w:lineRule="auto"/>
        <w:rPr>
          <w:rFonts w:ascii="Times New Roman" w:eastAsia="Times New Roman" w:hAnsi="Times New Roman" w:cs="Times New Roman"/>
          <w:noProof/>
          <w:sz w:val="20"/>
          <w:szCs w:val="20"/>
          <w:lang w:eastAsia="ru-RU"/>
        </w:rPr>
      </w:pPr>
      <w:r w:rsidRPr="006C4D1A">
        <w:rPr>
          <w:rFonts w:ascii="Times New Roman" w:eastAsia="Times New Roman" w:hAnsi="Times New Roman" w:cs="Times New Roman"/>
          <w:noProof/>
          <w:sz w:val="20"/>
          <w:szCs w:val="20"/>
          <w:lang w:eastAsia="ru-RU"/>
        </w:rPr>
        <w:lastRenderedPageBreak/>
        <w:t xml:space="preserve">от  27 мая 2024 года № 36-п </w:t>
      </w:r>
    </w:p>
    <w:p w:rsidR="006C4D1A" w:rsidRPr="006C4D1A" w:rsidRDefault="006C4D1A" w:rsidP="006C4D1A">
      <w:pPr>
        <w:spacing w:after="0" w:line="240" w:lineRule="auto"/>
        <w:rPr>
          <w:rFonts w:ascii="Times New Roman" w:eastAsia="Times New Roman" w:hAnsi="Times New Roman" w:cs="Times New Roman"/>
          <w:noProof/>
          <w:sz w:val="20"/>
          <w:szCs w:val="20"/>
          <w:lang w:eastAsia="ru-RU"/>
        </w:rPr>
      </w:pPr>
      <w:r w:rsidRPr="006C4D1A">
        <w:rPr>
          <w:rFonts w:ascii="Times New Roman" w:eastAsia="Times New Roman" w:hAnsi="Times New Roman" w:cs="Times New Roman"/>
          <w:noProof/>
          <w:sz w:val="20"/>
          <w:szCs w:val="20"/>
          <w:lang w:eastAsia="ru-RU"/>
        </w:rPr>
        <w:t>с.Татарка, Черлакский район,</w:t>
      </w:r>
    </w:p>
    <w:p w:rsidR="006C4D1A" w:rsidRPr="006C4D1A" w:rsidRDefault="006C4D1A" w:rsidP="006C4D1A">
      <w:pPr>
        <w:spacing w:after="0" w:line="240" w:lineRule="auto"/>
        <w:rPr>
          <w:rFonts w:ascii="Times New Roman" w:eastAsia="Times New Roman" w:hAnsi="Times New Roman" w:cs="Times New Roman"/>
          <w:noProof/>
          <w:sz w:val="20"/>
          <w:szCs w:val="20"/>
          <w:lang w:eastAsia="ru-RU"/>
        </w:rPr>
      </w:pPr>
      <w:r w:rsidRPr="006C4D1A">
        <w:rPr>
          <w:rFonts w:ascii="Times New Roman" w:eastAsia="Times New Roman" w:hAnsi="Times New Roman" w:cs="Times New Roman"/>
          <w:noProof/>
          <w:sz w:val="20"/>
          <w:szCs w:val="20"/>
          <w:lang w:eastAsia="ru-RU"/>
        </w:rPr>
        <w:t>Омская область</w:t>
      </w:r>
    </w:p>
    <w:p w:rsidR="006C4D1A" w:rsidRPr="006C4D1A" w:rsidRDefault="006C4D1A" w:rsidP="006C4D1A">
      <w:pPr>
        <w:keepNext/>
        <w:spacing w:before="240" w:after="60" w:line="240" w:lineRule="auto"/>
        <w:outlineLvl w:val="1"/>
        <w:rPr>
          <w:rFonts w:ascii="Times New Roman" w:eastAsia="Times New Roman" w:hAnsi="Times New Roman" w:cs="Times New Roman"/>
          <w:b/>
          <w:bCs/>
          <w:sz w:val="20"/>
          <w:szCs w:val="20"/>
          <w:lang w:eastAsia="ru-RU"/>
        </w:rPr>
      </w:pPr>
    </w:p>
    <w:p w:rsidR="006C4D1A" w:rsidRPr="006C4D1A" w:rsidRDefault="006C4D1A" w:rsidP="006C4D1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 xml:space="preserve">О внесении изменений в Постановление Администрации Татарского сельского поселения от 03.10.2013 № 84-п «Об утверждении административного регламента предоставления муниципальной услуги </w:t>
      </w:r>
      <w:r w:rsidRPr="006C4D1A">
        <w:rPr>
          <w:rFonts w:ascii="Times New Roman" w:eastAsia="Times New Roman" w:hAnsi="Times New Roman" w:cs="Times New Roman"/>
          <w:color w:val="000000"/>
          <w:sz w:val="20"/>
          <w:szCs w:val="20"/>
          <w:lang w:eastAsia="ru-RU"/>
        </w:rPr>
        <w:t>«</w:t>
      </w:r>
      <w:r w:rsidRPr="006C4D1A">
        <w:rPr>
          <w:rFonts w:ascii="Times New Roman" w:eastAsia="Times New Roman" w:hAnsi="Times New Roman" w:cs="Times New Roman"/>
          <w:sz w:val="20"/>
          <w:szCs w:val="20"/>
          <w:lang w:eastAsia="ru-RU"/>
        </w:rPr>
        <w:t>Предоставление разрешения на осуществление земляных работ»</w:t>
      </w:r>
    </w:p>
    <w:p w:rsidR="006C4D1A" w:rsidRPr="006C4D1A" w:rsidRDefault="006C4D1A" w:rsidP="006C4D1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C4D1A" w:rsidRPr="006C4D1A" w:rsidRDefault="006C4D1A" w:rsidP="006C4D1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6C4D1A" w:rsidRPr="006C4D1A" w:rsidRDefault="006C4D1A" w:rsidP="006C4D1A">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color w:val="000000"/>
          <w:sz w:val="20"/>
          <w:szCs w:val="20"/>
          <w:lang w:eastAsia="ru-RU"/>
        </w:rPr>
        <w:t xml:space="preserve">В соответствии с Земельным кодексом Российской Федерации, с </w:t>
      </w:r>
      <w:r w:rsidRPr="006C4D1A">
        <w:rPr>
          <w:rFonts w:ascii="Times New Roman" w:eastAsia="Times New Roman" w:hAnsi="Times New Roman" w:cs="Times New Roman"/>
          <w:bCs/>
          <w:sz w:val="20"/>
          <w:szCs w:val="20"/>
          <w:shd w:val="clear" w:color="auto" w:fill="FFFFFF"/>
          <w:lang w:eastAsia="ru-RU"/>
        </w:rPr>
        <w:t xml:space="preserve">Федеральным законом от 27.07.2010 № 210-ФЗ «Об организации предоставления государственных и муниципальных услуг», </w:t>
      </w:r>
      <w:r w:rsidRPr="006C4D1A">
        <w:rPr>
          <w:rFonts w:ascii="Times New Roman" w:eastAsia="Times New Roman" w:hAnsi="Times New Roman" w:cs="Times New Roman"/>
          <w:color w:val="000000"/>
          <w:sz w:val="20"/>
          <w:szCs w:val="20"/>
          <w:lang w:eastAsia="ru-RU"/>
        </w:rPr>
        <w:t>Уставом Татарского сельского поселения Черлакского муниципального района Омской области,</w:t>
      </w:r>
    </w:p>
    <w:p w:rsidR="006C4D1A" w:rsidRPr="006C4D1A" w:rsidRDefault="006C4D1A" w:rsidP="006C4D1A">
      <w:pPr>
        <w:widowControl w:val="0"/>
        <w:autoSpaceDE w:val="0"/>
        <w:autoSpaceDN w:val="0"/>
        <w:adjustRightInd w:val="0"/>
        <w:spacing w:after="0" w:line="240" w:lineRule="auto"/>
        <w:ind w:firstLine="567"/>
        <w:jc w:val="both"/>
        <w:rPr>
          <w:rFonts w:ascii="Times New Roman" w:eastAsia="Times New Roman" w:hAnsi="Times New Roman" w:cs="Times New Roman"/>
          <w:b/>
          <w:sz w:val="20"/>
          <w:szCs w:val="20"/>
          <w:lang w:eastAsia="ru-RU"/>
        </w:rPr>
      </w:pPr>
      <w:r w:rsidRPr="006C4D1A">
        <w:rPr>
          <w:rFonts w:ascii="Times New Roman" w:eastAsia="Times New Roman" w:hAnsi="Times New Roman" w:cs="Times New Roman"/>
          <w:b/>
          <w:sz w:val="20"/>
          <w:szCs w:val="20"/>
          <w:lang w:eastAsia="ru-RU"/>
        </w:rPr>
        <w:t>ПОСТАНОВЛЯЮ:</w:t>
      </w:r>
    </w:p>
    <w:p w:rsidR="006C4D1A" w:rsidRPr="006C4D1A" w:rsidRDefault="006C4D1A" w:rsidP="006C4D1A">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6C4D1A" w:rsidRPr="006C4D1A" w:rsidRDefault="006C4D1A" w:rsidP="006C4D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 xml:space="preserve">1. Внести в Постановление Администрации Татарского сельского поселения от 03.10.2013 № 84-п «Об утверждении административного регламента предоставления муниципальной услуги </w:t>
      </w:r>
      <w:r w:rsidRPr="006C4D1A">
        <w:rPr>
          <w:rFonts w:ascii="Times New Roman" w:eastAsia="Times New Roman" w:hAnsi="Times New Roman" w:cs="Times New Roman"/>
          <w:color w:val="000000"/>
          <w:sz w:val="20"/>
          <w:szCs w:val="20"/>
          <w:lang w:eastAsia="ru-RU"/>
        </w:rPr>
        <w:t>«</w:t>
      </w:r>
      <w:r w:rsidRPr="006C4D1A">
        <w:rPr>
          <w:rFonts w:ascii="Times New Roman" w:eastAsia="Times New Roman" w:hAnsi="Times New Roman" w:cs="Times New Roman"/>
          <w:sz w:val="20"/>
          <w:szCs w:val="20"/>
          <w:lang w:eastAsia="ru-RU"/>
        </w:rPr>
        <w:t>Предоставление разрешения на осуществление земляных работ» следующие изменения:</w:t>
      </w:r>
    </w:p>
    <w:p w:rsidR="006C4D1A" w:rsidRPr="006C4D1A" w:rsidRDefault="006C4D1A" w:rsidP="006C4D1A">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1.1. Пункт 17 читать в новой редакции:</w:t>
      </w:r>
    </w:p>
    <w:p w:rsidR="006C4D1A" w:rsidRPr="006C4D1A" w:rsidRDefault="006C4D1A" w:rsidP="006C4D1A">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color w:val="000000"/>
          <w:sz w:val="20"/>
          <w:szCs w:val="20"/>
          <w:shd w:val="clear" w:color="auto" w:fill="FFFFFF"/>
          <w:lang w:eastAsia="ru-RU"/>
        </w:rPr>
        <w:t xml:space="preserve">«17. </w:t>
      </w:r>
      <w:r w:rsidRPr="006C4D1A">
        <w:rPr>
          <w:rFonts w:ascii="Times New Roman" w:eastAsia="Times New Roman" w:hAnsi="Times New Roman" w:cs="Times New Roman"/>
          <w:sz w:val="20"/>
          <w:szCs w:val="20"/>
          <w:lang w:eastAsia="ru-RU"/>
        </w:rPr>
        <w:t>Администрация Татарского сельского поселения не вправе требовать от заявителей:</w:t>
      </w:r>
    </w:p>
    <w:p w:rsidR="006C4D1A" w:rsidRPr="006C4D1A" w:rsidRDefault="006C4D1A" w:rsidP="006C4D1A">
      <w:pPr>
        <w:shd w:val="clear" w:color="auto" w:fill="FFFFFF"/>
        <w:spacing w:before="210" w:after="0" w:line="240" w:lineRule="auto"/>
        <w:ind w:firstLine="540"/>
        <w:jc w:val="both"/>
        <w:rPr>
          <w:rFonts w:ascii="Times New Roman" w:eastAsia="Times New Roman" w:hAnsi="Times New Roman" w:cs="Times New Roman"/>
          <w:color w:val="000000"/>
          <w:sz w:val="20"/>
          <w:szCs w:val="20"/>
          <w:lang w:eastAsia="ru-RU"/>
        </w:rPr>
      </w:pPr>
      <w:r w:rsidRPr="006C4D1A">
        <w:rPr>
          <w:rFonts w:ascii="Times New Roman" w:eastAsia="Times New Roman" w:hAnsi="Times New Roman" w:cs="Times New Roman"/>
          <w:color w:val="000000"/>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C4D1A" w:rsidRPr="006C4D1A" w:rsidRDefault="006C4D1A" w:rsidP="006C4D1A">
      <w:pPr>
        <w:spacing w:after="0" w:line="240" w:lineRule="auto"/>
        <w:ind w:firstLine="540"/>
        <w:jc w:val="both"/>
        <w:rPr>
          <w:rFonts w:ascii="Times New Roman" w:eastAsia="Times New Roman" w:hAnsi="Times New Roman" w:cs="Times New Roman"/>
          <w:sz w:val="20"/>
          <w:szCs w:val="20"/>
          <w:lang w:eastAsia="ru-RU"/>
        </w:rPr>
      </w:pPr>
      <w:proofErr w:type="gramStart"/>
      <w:r w:rsidRPr="006C4D1A">
        <w:rPr>
          <w:rFonts w:ascii="Times New Roman" w:eastAsia="Times New Roman" w:hAnsi="Times New Roman" w:cs="Times New Roman"/>
          <w:sz w:val="20"/>
          <w:szCs w:val="20"/>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anchor="dst100010" w:history="1">
        <w:r w:rsidRPr="006C4D1A">
          <w:rPr>
            <w:rFonts w:ascii="Times New Roman" w:eastAsia="Times New Roman" w:hAnsi="Times New Roman" w:cs="Times New Roman"/>
            <w:sz w:val="20"/>
            <w:szCs w:val="20"/>
            <w:lang w:eastAsia="ru-RU"/>
          </w:rPr>
          <w:t>частью 1 статьи 1</w:t>
        </w:r>
      </w:hyperlink>
      <w:r w:rsidRPr="006C4D1A">
        <w:rPr>
          <w:rFonts w:ascii="Times New Roman" w:eastAsia="Times New Roman" w:hAnsi="Times New Roman" w:cs="Times New Roman"/>
          <w:sz w:val="20"/>
          <w:szCs w:val="20"/>
          <w:lang w:eastAsia="ru-RU"/>
        </w:rPr>
        <w:t> Федерального закона от 27 июля 2010 года</w:t>
      </w:r>
      <w:proofErr w:type="gramEnd"/>
      <w:r w:rsidRPr="006C4D1A">
        <w:rPr>
          <w:rFonts w:ascii="Times New Roman" w:eastAsia="Times New Roman" w:hAnsi="Times New Roman" w:cs="Times New Roman"/>
          <w:sz w:val="20"/>
          <w:szCs w:val="20"/>
          <w:lang w:eastAsia="ru-RU"/>
        </w:rPr>
        <w:t xml:space="preserve"> № </w:t>
      </w:r>
      <w:proofErr w:type="gramStart"/>
      <w:r w:rsidRPr="006C4D1A">
        <w:rPr>
          <w:rFonts w:ascii="Times New Roman" w:eastAsia="Times New Roman" w:hAnsi="Times New Roman" w:cs="Times New Roman"/>
          <w:sz w:val="20"/>
          <w:szCs w:val="20"/>
          <w:lang w:eastAsia="ru-RU"/>
        </w:rPr>
        <w:t>210-ФЗ "Об организации предоставления государственных и муниципальных услуг", в соответствии с нормативными правовыми </w:t>
      </w:r>
      <w:hyperlink r:id="rId17" w:history="1">
        <w:r w:rsidRPr="006C4D1A">
          <w:rPr>
            <w:rFonts w:ascii="Times New Roman" w:eastAsia="Times New Roman" w:hAnsi="Times New Roman" w:cs="Times New Roman"/>
            <w:sz w:val="20"/>
            <w:szCs w:val="20"/>
            <w:lang w:eastAsia="ru-RU"/>
          </w:rPr>
          <w:t>актами</w:t>
        </w:r>
      </w:hyperlink>
      <w:r w:rsidRPr="006C4D1A">
        <w:rPr>
          <w:rFonts w:ascii="Times New Roman" w:eastAsia="Times New Roman" w:hAnsi="Times New Roman" w:cs="Times New Roman"/>
          <w:sz w:val="20"/>
          <w:szCs w:val="20"/>
          <w:lang w:eastAsia="ru-RU"/>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anchor="dst43" w:history="1">
        <w:r w:rsidRPr="006C4D1A">
          <w:rPr>
            <w:rFonts w:ascii="Times New Roman" w:eastAsia="Times New Roman" w:hAnsi="Times New Roman" w:cs="Times New Roman"/>
            <w:sz w:val="20"/>
            <w:szCs w:val="20"/>
            <w:lang w:eastAsia="ru-RU"/>
          </w:rPr>
          <w:t>частью 6</w:t>
        </w:r>
      </w:hyperlink>
      <w:r w:rsidRPr="006C4D1A">
        <w:rPr>
          <w:rFonts w:ascii="Times New Roman" w:eastAsia="Times New Roman" w:hAnsi="Times New Roman" w:cs="Times New Roman"/>
          <w:sz w:val="20"/>
          <w:szCs w:val="20"/>
          <w:lang w:eastAsia="ru-RU"/>
        </w:rPr>
        <w:t xml:space="preserve"> статьи 7 Федерального закона от 27 июля 2010 года № 210-ФЗ  перечень документов.</w:t>
      </w:r>
      <w:proofErr w:type="gramEnd"/>
      <w:r w:rsidRPr="006C4D1A">
        <w:rPr>
          <w:rFonts w:ascii="Times New Roman" w:eastAsia="Times New Roman" w:hAnsi="Times New Roman" w:cs="Times New Roman"/>
          <w:sz w:val="20"/>
          <w:szCs w:val="20"/>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C4D1A" w:rsidRPr="006C4D1A" w:rsidRDefault="006C4D1A" w:rsidP="006C4D1A">
      <w:pPr>
        <w:spacing w:after="0" w:line="240" w:lineRule="auto"/>
        <w:ind w:firstLine="540"/>
        <w:jc w:val="both"/>
        <w:rPr>
          <w:rFonts w:ascii="Times New Roman" w:eastAsia="Times New Roman" w:hAnsi="Times New Roman" w:cs="Times New Roman"/>
          <w:sz w:val="20"/>
          <w:szCs w:val="20"/>
          <w:lang w:eastAsia="ru-RU"/>
        </w:rPr>
      </w:pPr>
      <w:proofErr w:type="gramStart"/>
      <w:r w:rsidRPr="006C4D1A">
        <w:rPr>
          <w:rFonts w:ascii="Times New Roman" w:eastAsia="Times New Roman" w:hAnsi="Times New Roman" w:cs="Times New Roman"/>
          <w:sz w:val="20"/>
          <w:szCs w:val="20"/>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anchor="dst100056" w:history="1">
        <w:r w:rsidRPr="006C4D1A">
          <w:rPr>
            <w:rFonts w:ascii="Times New Roman" w:eastAsia="Times New Roman" w:hAnsi="Times New Roman" w:cs="Times New Roman"/>
            <w:sz w:val="20"/>
            <w:szCs w:val="20"/>
            <w:lang w:eastAsia="ru-RU"/>
          </w:rPr>
          <w:t>части 1 статьи</w:t>
        </w:r>
        <w:r w:rsidRPr="006C4D1A">
          <w:rPr>
            <w:rFonts w:ascii="Times New Roman" w:eastAsia="Times New Roman" w:hAnsi="Times New Roman" w:cs="Times New Roman"/>
            <w:color w:val="1A0DAB"/>
            <w:sz w:val="20"/>
            <w:szCs w:val="20"/>
            <w:u w:val="single"/>
            <w:lang w:eastAsia="ru-RU"/>
          </w:rPr>
          <w:t xml:space="preserve"> 9</w:t>
        </w:r>
      </w:hyperlink>
      <w:r w:rsidRPr="006C4D1A">
        <w:rPr>
          <w:rFonts w:ascii="Times New Roman" w:eastAsia="Times New Roman" w:hAnsi="Times New Roman" w:cs="Times New Roman"/>
          <w:sz w:val="20"/>
          <w:szCs w:val="20"/>
          <w:lang w:eastAsia="ru-RU"/>
        </w:rPr>
        <w:t> Федерального закона от 27 июля 2010 года № 210-ФЗ;</w:t>
      </w:r>
      <w:proofErr w:type="gramEnd"/>
    </w:p>
    <w:p w:rsidR="006C4D1A" w:rsidRPr="006C4D1A" w:rsidRDefault="006C4D1A" w:rsidP="006C4D1A">
      <w:pPr>
        <w:spacing w:after="0" w:line="240" w:lineRule="auto"/>
        <w:ind w:firstLine="540"/>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C4D1A" w:rsidRPr="006C4D1A" w:rsidRDefault="006C4D1A" w:rsidP="006C4D1A">
      <w:pPr>
        <w:spacing w:after="0" w:line="240" w:lineRule="auto"/>
        <w:ind w:firstLine="540"/>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C4D1A" w:rsidRPr="006C4D1A" w:rsidRDefault="006C4D1A" w:rsidP="006C4D1A">
      <w:pPr>
        <w:spacing w:after="0" w:line="240" w:lineRule="auto"/>
        <w:ind w:firstLine="540"/>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C4D1A" w:rsidRPr="006C4D1A" w:rsidRDefault="006C4D1A" w:rsidP="006C4D1A">
      <w:pPr>
        <w:spacing w:after="0" w:line="240" w:lineRule="auto"/>
        <w:ind w:firstLine="540"/>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C4D1A" w:rsidRPr="006C4D1A" w:rsidRDefault="006C4D1A" w:rsidP="006C4D1A">
      <w:pPr>
        <w:spacing w:after="0" w:line="240" w:lineRule="auto"/>
        <w:ind w:firstLine="540"/>
        <w:jc w:val="both"/>
        <w:rPr>
          <w:rFonts w:ascii="Times New Roman" w:eastAsia="Times New Roman" w:hAnsi="Times New Roman" w:cs="Times New Roman"/>
          <w:sz w:val="20"/>
          <w:szCs w:val="20"/>
          <w:lang w:eastAsia="ru-RU"/>
        </w:rPr>
      </w:pPr>
      <w:proofErr w:type="gramStart"/>
      <w:r w:rsidRPr="006C4D1A">
        <w:rPr>
          <w:rFonts w:ascii="Times New Roman" w:eastAsia="Times New Roman" w:hAnsi="Times New Roman" w:cs="Times New Roman"/>
          <w:sz w:val="20"/>
          <w:szCs w:val="20"/>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0" w:anchor="dst100352" w:history="1">
        <w:r w:rsidRPr="006C4D1A">
          <w:rPr>
            <w:rFonts w:ascii="Times New Roman" w:eastAsia="Times New Roman" w:hAnsi="Times New Roman" w:cs="Times New Roman"/>
            <w:sz w:val="20"/>
            <w:szCs w:val="20"/>
            <w:u w:val="single"/>
            <w:lang w:eastAsia="ru-RU"/>
          </w:rPr>
          <w:t>частью 1.1 статьи 16</w:t>
        </w:r>
      </w:hyperlink>
      <w:r w:rsidRPr="006C4D1A">
        <w:rPr>
          <w:rFonts w:ascii="Times New Roman" w:eastAsia="Times New Roman" w:hAnsi="Times New Roman" w:cs="Times New Roman"/>
          <w:sz w:val="20"/>
          <w:szCs w:val="20"/>
          <w:lang w:eastAsia="ru-RU"/>
        </w:rPr>
        <w:t>  Федерального закона от 27 июля 2010 года № 210-ФЗ, при первоначальном отказе в приеме документов, необходимых для предоставления государственной или муниципальной услуги, либо в предоставлении</w:t>
      </w:r>
      <w:proofErr w:type="gramEnd"/>
      <w:r w:rsidRPr="006C4D1A">
        <w:rPr>
          <w:rFonts w:ascii="Times New Roman" w:eastAsia="Times New Roman" w:hAnsi="Times New Roman" w:cs="Times New Roman"/>
          <w:sz w:val="20"/>
          <w:szCs w:val="20"/>
          <w:lang w:eastAsia="ru-RU"/>
        </w:rPr>
        <w:t xml:space="preserve"> </w:t>
      </w:r>
      <w:proofErr w:type="gramStart"/>
      <w:r w:rsidRPr="006C4D1A">
        <w:rPr>
          <w:rFonts w:ascii="Times New Roman" w:eastAsia="Times New Roman" w:hAnsi="Times New Roman" w:cs="Times New Roman"/>
          <w:sz w:val="20"/>
          <w:szCs w:val="20"/>
          <w:lang w:eastAsia="ru-RU"/>
        </w:rPr>
        <w:t xml:space="preserve">государственной или муниципальной услуги, о чем в письменном виде за подписью руководителя органа, </w:t>
      </w:r>
      <w:r w:rsidRPr="006C4D1A">
        <w:rPr>
          <w:rFonts w:ascii="Times New Roman" w:eastAsia="Times New Roman" w:hAnsi="Times New Roman" w:cs="Times New Roman"/>
          <w:sz w:val="20"/>
          <w:szCs w:val="20"/>
          <w:lang w:eastAsia="ru-RU"/>
        </w:rPr>
        <w:lastRenderedPageBreak/>
        <w:t>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1" w:anchor="dst100352" w:history="1">
        <w:r w:rsidRPr="006C4D1A">
          <w:rPr>
            <w:rFonts w:ascii="Times New Roman" w:eastAsia="Times New Roman" w:hAnsi="Times New Roman" w:cs="Times New Roman"/>
            <w:sz w:val="20"/>
            <w:szCs w:val="20"/>
            <w:lang w:eastAsia="ru-RU"/>
          </w:rPr>
          <w:t>частью 1.1 статьи 16</w:t>
        </w:r>
      </w:hyperlink>
      <w:r w:rsidRPr="006C4D1A">
        <w:rPr>
          <w:rFonts w:ascii="Times New Roman" w:eastAsia="Times New Roman" w:hAnsi="Times New Roman" w:cs="Times New Roman"/>
          <w:sz w:val="20"/>
          <w:szCs w:val="20"/>
          <w:lang w:eastAsia="ru-RU"/>
        </w:rPr>
        <w:t> Федерального закона от 27 июля 2010 года № 210-ФЗ, уведомляется заявитель, а также приносятся извинения за</w:t>
      </w:r>
      <w:proofErr w:type="gramEnd"/>
      <w:r w:rsidRPr="006C4D1A">
        <w:rPr>
          <w:rFonts w:ascii="Times New Roman" w:eastAsia="Times New Roman" w:hAnsi="Times New Roman" w:cs="Times New Roman"/>
          <w:sz w:val="20"/>
          <w:szCs w:val="20"/>
          <w:lang w:eastAsia="ru-RU"/>
        </w:rPr>
        <w:t xml:space="preserve"> доставленные неудобства;</w:t>
      </w:r>
    </w:p>
    <w:p w:rsidR="006C4D1A" w:rsidRPr="006C4D1A" w:rsidRDefault="006C4D1A" w:rsidP="006C4D1A">
      <w:pPr>
        <w:shd w:val="clear" w:color="auto" w:fill="FFFFFF"/>
        <w:spacing w:before="210" w:after="0" w:line="240" w:lineRule="auto"/>
        <w:ind w:firstLine="540"/>
        <w:jc w:val="both"/>
        <w:rPr>
          <w:rFonts w:ascii="Times New Roman" w:eastAsia="Times New Roman" w:hAnsi="Times New Roman" w:cs="Times New Roman"/>
          <w:color w:val="000000"/>
          <w:sz w:val="20"/>
          <w:szCs w:val="20"/>
          <w:lang w:eastAsia="ru-RU"/>
        </w:rPr>
      </w:pPr>
      <w:proofErr w:type="gramStart"/>
      <w:r w:rsidRPr="006C4D1A">
        <w:rPr>
          <w:rFonts w:ascii="Times New Roman" w:eastAsia="Times New Roman" w:hAnsi="Times New Roman" w:cs="Times New Roman"/>
          <w:color w:val="000000"/>
          <w:sz w:val="20"/>
          <w:szCs w:val="20"/>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22" w:anchor="dst359" w:history="1">
        <w:r w:rsidRPr="006C4D1A">
          <w:rPr>
            <w:rFonts w:ascii="Times New Roman" w:eastAsia="Times New Roman" w:hAnsi="Times New Roman" w:cs="Times New Roman"/>
            <w:sz w:val="20"/>
            <w:szCs w:val="20"/>
            <w:lang w:eastAsia="ru-RU"/>
          </w:rPr>
          <w:t>пунктом 7.2 части 1 статьи 16</w:t>
        </w:r>
      </w:hyperlink>
      <w:r w:rsidRPr="006C4D1A">
        <w:rPr>
          <w:rFonts w:ascii="Times New Roman" w:eastAsia="Times New Roman" w:hAnsi="Times New Roman" w:cs="Times New Roman"/>
          <w:color w:val="000000"/>
          <w:sz w:val="20"/>
          <w:szCs w:val="20"/>
          <w:lang w:eastAsia="ru-RU"/>
        </w:rPr>
        <w:t> </w:t>
      </w:r>
      <w:r w:rsidRPr="006C4D1A">
        <w:rPr>
          <w:rFonts w:ascii="Times New Roman" w:eastAsia="Times New Roman" w:hAnsi="Times New Roman" w:cs="Times New Roman"/>
          <w:sz w:val="20"/>
          <w:szCs w:val="20"/>
          <w:lang w:eastAsia="ru-RU"/>
        </w:rPr>
        <w:t>Федерального закона от 27 июля 2010 года № 210-ФЗ</w:t>
      </w:r>
      <w:r w:rsidRPr="006C4D1A">
        <w:rPr>
          <w:rFonts w:ascii="Times New Roman" w:eastAsia="Times New Roman" w:hAnsi="Times New Roman" w:cs="Times New Roman"/>
          <w:color w:val="000000"/>
          <w:sz w:val="20"/>
          <w:szCs w:val="20"/>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C4D1A" w:rsidRPr="006C4D1A" w:rsidRDefault="006C4D1A" w:rsidP="006C4D1A">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1.2. Пункт 19 дополнить:</w:t>
      </w:r>
    </w:p>
    <w:p w:rsidR="006C4D1A" w:rsidRPr="006C4D1A" w:rsidRDefault="006C4D1A" w:rsidP="006C4D1A">
      <w:pPr>
        <w:tabs>
          <w:tab w:val="left" w:pos="993"/>
        </w:tabs>
        <w:autoSpaceDE w:val="0"/>
        <w:autoSpaceDN w:val="0"/>
        <w:adjustRightInd w:val="0"/>
        <w:spacing w:after="0" w:line="240" w:lineRule="auto"/>
        <w:ind w:firstLine="567"/>
        <w:jc w:val="both"/>
        <w:rPr>
          <w:rFonts w:ascii="Times New Roman" w:eastAsia="Times New Roman" w:hAnsi="Times New Roman" w:cs="Times New Roman"/>
          <w:color w:val="000000"/>
          <w:sz w:val="20"/>
          <w:szCs w:val="20"/>
          <w:shd w:val="clear" w:color="auto" w:fill="FFFFFF"/>
          <w:lang w:eastAsia="ru-RU"/>
        </w:rPr>
      </w:pPr>
      <w:r w:rsidRPr="006C4D1A">
        <w:rPr>
          <w:rFonts w:ascii="Times New Roman" w:eastAsia="Times New Roman" w:hAnsi="Times New Roman" w:cs="Times New Roman"/>
          <w:color w:val="000000"/>
          <w:sz w:val="20"/>
          <w:szCs w:val="20"/>
          <w:shd w:val="clear" w:color="auto" w:fill="FFFFFF"/>
          <w:lang w:eastAsia="ru-RU"/>
        </w:rPr>
        <w:t>«- если есть угроза повреждения воинских захоронений при проведении земляных работ</w:t>
      </w:r>
      <w:proofErr w:type="gramStart"/>
      <w:r w:rsidRPr="006C4D1A">
        <w:rPr>
          <w:rFonts w:ascii="Times New Roman" w:eastAsia="Times New Roman" w:hAnsi="Times New Roman" w:cs="Times New Roman"/>
          <w:color w:val="000000"/>
          <w:sz w:val="20"/>
          <w:szCs w:val="20"/>
          <w:shd w:val="clear" w:color="auto" w:fill="FFFFFF"/>
          <w:lang w:eastAsia="ru-RU"/>
        </w:rPr>
        <w:t>.»</w:t>
      </w:r>
      <w:proofErr w:type="gramEnd"/>
    </w:p>
    <w:p w:rsidR="006C4D1A" w:rsidRPr="006C4D1A" w:rsidRDefault="006C4D1A" w:rsidP="006C4D1A">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6C4D1A" w:rsidRPr="006C4D1A" w:rsidRDefault="006C4D1A" w:rsidP="006C4D1A">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6C4D1A">
        <w:rPr>
          <w:rFonts w:ascii="Times New Roman" w:eastAsia="Times New Roman" w:hAnsi="Times New Roman" w:cs="Times New Roman"/>
          <w:sz w:val="20"/>
          <w:szCs w:val="20"/>
          <w:lang w:eastAsia="ru-RU"/>
        </w:rPr>
        <w:t>2. Опубликовать данное Постановление в газете «Муниципальный Вестник Татарского сельского поселения» и на официальном сайте в сети Интернет.</w:t>
      </w:r>
    </w:p>
    <w:p w:rsidR="006C4D1A" w:rsidRPr="006C4D1A" w:rsidRDefault="006C4D1A" w:rsidP="006C4D1A">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C4D1A">
        <w:rPr>
          <w:rFonts w:ascii="Times New Roman" w:eastAsia="Times New Roman" w:hAnsi="Times New Roman" w:cs="Times New Roman"/>
          <w:sz w:val="20"/>
          <w:szCs w:val="20"/>
          <w:lang w:eastAsia="ru-RU"/>
        </w:rPr>
        <w:t xml:space="preserve">  </w:t>
      </w:r>
    </w:p>
    <w:p w:rsidR="006C4D1A" w:rsidRPr="006C4D1A" w:rsidRDefault="006C4D1A" w:rsidP="006C4D1A">
      <w:pPr>
        <w:spacing w:after="0" w:line="240" w:lineRule="auto"/>
        <w:rPr>
          <w:rFonts w:ascii="Times New Roman" w:eastAsia="Times New Roman" w:hAnsi="Times New Roman" w:cs="Times New Roman"/>
          <w:bCs/>
          <w:sz w:val="20"/>
          <w:szCs w:val="20"/>
          <w:lang w:eastAsia="ru-RU"/>
        </w:rPr>
      </w:pPr>
    </w:p>
    <w:p w:rsidR="006C4D1A" w:rsidRPr="006C4D1A" w:rsidRDefault="006C4D1A" w:rsidP="006C4D1A">
      <w:pPr>
        <w:spacing w:after="0" w:line="240" w:lineRule="auto"/>
        <w:rPr>
          <w:rFonts w:ascii="Times New Roman" w:eastAsia="Times New Roman" w:hAnsi="Times New Roman" w:cs="Times New Roman"/>
          <w:bCs/>
          <w:sz w:val="20"/>
          <w:szCs w:val="20"/>
          <w:lang w:eastAsia="ru-RU"/>
        </w:rPr>
      </w:pPr>
    </w:p>
    <w:p w:rsidR="006C4D1A" w:rsidRPr="006C4D1A" w:rsidRDefault="006C4D1A" w:rsidP="006C4D1A">
      <w:pPr>
        <w:spacing w:after="0" w:line="240" w:lineRule="auto"/>
        <w:rPr>
          <w:rFonts w:ascii="Times New Roman" w:eastAsia="Times New Roman" w:hAnsi="Times New Roman" w:cs="Times New Roman"/>
          <w:bCs/>
          <w:sz w:val="20"/>
          <w:szCs w:val="20"/>
          <w:lang w:eastAsia="ru-RU"/>
        </w:rPr>
      </w:pPr>
      <w:r w:rsidRPr="006C4D1A">
        <w:rPr>
          <w:rFonts w:ascii="Times New Roman" w:eastAsia="Times New Roman" w:hAnsi="Times New Roman" w:cs="Times New Roman"/>
          <w:bCs/>
          <w:sz w:val="20"/>
          <w:szCs w:val="20"/>
          <w:lang w:eastAsia="ru-RU"/>
        </w:rPr>
        <w:t>Глава Администрации</w:t>
      </w:r>
    </w:p>
    <w:p w:rsidR="006C4D1A" w:rsidRPr="006C4D1A" w:rsidRDefault="006C4D1A" w:rsidP="006C4D1A">
      <w:pPr>
        <w:spacing w:after="0" w:line="240" w:lineRule="auto"/>
        <w:rPr>
          <w:rFonts w:ascii="Times New Roman" w:eastAsia="Times New Roman" w:hAnsi="Times New Roman" w:cs="Times New Roman"/>
          <w:bCs/>
          <w:sz w:val="20"/>
          <w:szCs w:val="20"/>
          <w:lang w:eastAsia="ru-RU"/>
        </w:rPr>
      </w:pPr>
      <w:r w:rsidRPr="006C4D1A">
        <w:rPr>
          <w:rFonts w:ascii="Times New Roman" w:eastAsia="Times New Roman" w:hAnsi="Times New Roman" w:cs="Times New Roman"/>
          <w:bCs/>
          <w:sz w:val="20"/>
          <w:szCs w:val="20"/>
          <w:lang w:eastAsia="ru-RU"/>
        </w:rPr>
        <w:t xml:space="preserve">Татарского сельского поселения                                </w:t>
      </w:r>
      <w:r w:rsidRPr="006C4D1A">
        <w:rPr>
          <w:rFonts w:ascii="Times New Roman" w:eastAsia="Times New Roman" w:hAnsi="Times New Roman" w:cs="Times New Roman"/>
          <w:bCs/>
          <w:sz w:val="20"/>
          <w:szCs w:val="20"/>
          <w:lang w:eastAsia="ru-RU"/>
        </w:rPr>
        <w:tab/>
      </w:r>
      <w:r w:rsidRPr="006C4D1A">
        <w:rPr>
          <w:rFonts w:ascii="Times New Roman" w:eastAsia="Times New Roman" w:hAnsi="Times New Roman" w:cs="Times New Roman"/>
          <w:bCs/>
          <w:sz w:val="20"/>
          <w:szCs w:val="20"/>
          <w:lang w:eastAsia="ru-RU"/>
        </w:rPr>
        <w:tab/>
        <w:t xml:space="preserve">         А.А. Васягин</w:t>
      </w:r>
    </w:p>
    <w:p w:rsidR="006C4D1A" w:rsidRPr="006C4D1A" w:rsidRDefault="006C4D1A" w:rsidP="006C4D1A">
      <w:pPr>
        <w:autoSpaceDE w:val="0"/>
        <w:autoSpaceDN w:val="0"/>
        <w:adjustRightInd w:val="0"/>
        <w:spacing w:after="0" w:line="240" w:lineRule="auto"/>
        <w:jc w:val="both"/>
        <w:rPr>
          <w:rFonts w:ascii="Times New Roman" w:eastAsia="Calibri" w:hAnsi="Times New Roman" w:cs="Times New Roman"/>
          <w:sz w:val="20"/>
          <w:szCs w:val="20"/>
        </w:rPr>
      </w:pPr>
      <w:bookmarkStart w:id="0" w:name="_GoBack"/>
      <w:bookmarkEnd w:id="0"/>
    </w:p>
    <w:p w:rsidR="003F1155" w:rsidRDefault="003F1155" w:rsidP="00040B46">
      <w:pPr>
        <w:spacing w:after="0" w:line="240" w:lineRule="auto"/>
        <w:jc w:val="both"/>
        <w:rPr>
          <w:rFonts w:ascii="Times New Roman" w:eastAsia="Times New Roman" w:hAnsi="Times New Roman" w:cs="Times New Roman"/>
          <w:noProof/>
          <w:sz w:val="20"/>
          <w:szCs w:val="20"/>
          <w:lang w:eastAsia="ru-RU"/>
        </w:rPr>
      </w:pPr>
    </w:p>
    <w:p w:rsidR="00040B46" w:rsidRPr="006E4D71" w:rsidRDefault="00040B46" w:rsidP="00040B46">
      <w:pPr>
        <w:spacing w:after="0" w:line="240" w:lineRule="auto"/>
        <w:jc w:val="both"/>
        <w:rPr>
          <w:rFonts w:ascii="Times New Roman" w:eastAsia="Times New Roman" w:hAnsi="Times New Roman" w:cs="Times New Roman"/>
          <w:noProof/>
          <w:sz w:val="20"/>
          <w:szCs w:val="20"/>
          <w:lang w:eastAsia="ru-RU"/>
        </w:rPr>
      </w:pPr>
      <w:r w:rsidRPr="006E4D71">
        <w:rPr>
          <w:rFonts w:ascii="Times New Roman" w:eastAsia="Times New Roman" w:hAnsi="Times New Roman" w:cs="Times New Roman"/>
          <w:noProof/>
          <w:sz w:val="20"/>
          <w:szCs w:val="20"/>
          <w:lang w:eastAsia="ru-RU"/>
        </w:rPr>
        <w:t>УЧРЕДИТЕЛЬ, ИЗДАТЕЛЬ, ПЕЧАТЬ: АДМИНИСТРАЦИЯ ТАТАРСКОГО СЕЛЬСКОГО ПОСЕЛЕНИЯ</w:t>
      </w:r>
    </w:p>
    <w:p w:rsidR="00040B46" w:rsidRPr="006E4D71" w:rsidRDefault="00040B46" w:rsidP="00040B46">
      <w:pPr>
        <w:spacing w:after="0" w:line="240" w:lineRule="auto"/>
        <w:jc w:val="both"/>
        <w:rPr>
          <w:rFonts w:ascii="Times New Roman" w:eastAsia="Times New Roman" w:hAnsi="Times New Roman" w:cs="Times New Roman"/>
          <w:noProof/>
          <w:sz w:val="20"/>
          <w:szCs w:val="20"/>
          <w:lang w:eastAsia="ru-RU"/>
        </w:rPr>
      </w:pPr>
      <w:proofErr w:type="gramStart"/>
      <w:r w:rsidRPr="006E4D71">
        <w:rPr>
          <w:rFonts w:ascii="Times New Roman" w:eastAsia="Times New Roman" w:hAnsi="Times New Roman" w:cs="Times New Roman"/>
          <w:noProof/>
          <w:sz w:val="20"/>
          <w:szCs w:val="20"/>
          <w:lang w:eastAsia="ru-RU"/>
        </w:rPr>
        <w:t>Ответственный за выпуск:</w:t>
      </w:r>
      <w:proofErr w:type="gramEnd"/>
      <w:r w:rsidRPr="006E4D71">
        <w:rPr>
          <w:rFonts w:ascii="Times New Roman" w:eastAsia="Times New Roman" w:hAnsi="Times New Roman" w:cs="Times New Roman"/>
          <w:noProof/>
          <w:sz w:val="20"/>
          <w:szCs w:val="20"/>
          <w:lang w:eastAsia="ru-RU"/>
        </w:rPr>
        <w:t xml:space="preserve"> Шилина И.Н.                    Газета является официальным печатным</w:t>
      </w:r>
    </w:p>
    <w:p w:rsidR="00040B46" w:rsidRPr="006E4D71" w:rsidRDefault="00040B46" w:rsidP="00040B46">
      <w:pPr>
        <w:spacing w:after="0" w:line="240" w:lineRule="auto"/>
        <w:jc w:val="both"/>
        <w:rPr>
          <w:rFonts w:ascii="Times New Roman" w:eastAsia="Times New Roman" w:hAnsi="Times New Roman" w:cs="Times New Roman"/>
          <w:noProof/>
          <w:sz w:val="20"/>
          <w:szCs w:val="20"/>
          <w:lang w:eastAsia="ru-RU"/>
        </w:rPr>
      </w:pPr>
      <w:r w:rsidRPr="006E4D71">
        <w:rPr>
          <w:rFonts w:ascii="Times New Roman" w:eastAsia="Times New Roman" w:hAnsi="Times New Roman" w:cs="Times New Roman"/>
          <w:noProof/>
          <w:sz w:val="20"/>
          <w:szCs w:val="20"/>
          <w:lang w:eastAsia="ru-RU"/>
        </w:rPr>
        <w:t>Адрес редакции:                                                             изданием органов местного самоуправления</w:t>
      </w:r>
    </w:p>
    <w:p w:rsidR="00040B46" w:rsidRPr="006E4D71" w:rsidRDefault="00040B46" w:rsidP="00040B46">
      <w:pPr>
        <w:spacing w:after="0" w:line="240" w:lineRule="auto"/>
        <w:jc w:val="both"/>
        <w:rPr>
          <w:rFonts w:ascii="Times New Roman" w:eastAsia="Times New Roman" w:hAnsi="Times New Roman" w:cs="Times New Roman"/>
          <w:noProof/>
          <w:sz w:val="20"/>
          <w:szCs w:val="20"/>
          <w:lang w:eastAsia="ru-RU"/>
        </w:rPr>
      </w:pPr>
      <w:r w:rsidRPr="006E4D71">
        <w:rPr>
          <w:rFonts w:ascii="Times New Roman" w:eastAsia="Times New Roman" w:hAnsi="Times New Roman" w:cs="Times New Roman"/>
          <w:noProof/>
          <w:sz w:val="20"/>
          <w:szCs w:val="20"/>
          <w:lang w:eastAsia="ru-RU"/>
        </w:rPr>
        <w:t>646275, с.Татарка, ул. Зеленая, 42,а                            Татарского сельского поселения</w:t>
      </w:r>
    </w:p>
    <w:p w:rsidR="00040B46" w:rsidRPr="006E4D71" w:rsidRDefault="00040B46" w:rsidP="00040B46">
      <w:pPr>
        <w:spacing w:after="0" w:line="240" w:lineRule="auto"/>
        <w:jc w:val="both"/>
        <w:rPr>
          <w:rFonts w:ascii="Times New Roman" w:eastAsia="Times New Roman" w:hAnsi="Times New Roman" w:cs="Times New Roman"/>
          <w:noProof/>
          <w:sz w:val="20"/>
          <w:szCs w:val="20"/>
          <w:lang w:eastAsia="ru-RU"/>
        </w:rPr>
      </w:pPr>
      <w:r w:rsidRPr="006E4D71">
        <w:rPr>
          <w:rFonts w:ascii="Times New Roman" w:eastAsia="Times New Roman" w:hAnsi="Times New Roman" w:cs="Times New Roman"/>
          <w:noProof/>
          <w:sz w:val="20"/>
          <w:szCs w:val="20"/>
          <w:lang w:eastAsia="ru-RU"/>
        </w:rPr>
        <w:t>Тел: 8 ( 38153) 5-84-08, факс: 5-83-34                         Способ распространения: бесплатно</w:t>
      </w:r>
    </w:p>
    <w:p w:rsidR="00040B46" w:rsidRPr="006E4D71" w:rsidRDefault="006C4D1A" w:rsidP="00040B46">
      <w:pPr>
        <w:spacing w:after="0" w:line="240" w:lineRule="auto"/>
        <w:jc w:val="both"/>
        <w:rPr>
          <w:rFonts w:ascii="Times New Roman" w:eastAsia="Times New Roman" w:hAnsi="Times New Roman" w:cs="Times New Roman"/>
          <w:noProof/>
          <w:sz w:val="20"/>
          <w:szCs w:val="20"/>
          <w:lang w:eastAsia="ru-RU"/>
        </w:rPr>
      </w:pPr>
      <w:hyperlink r:id="rId23" w:history="1">
        <w:r w:rsidR="00040B46" w:rsidRPr="006E4D71">
          <w:rPr>
            <w:rFonts w:ascii="Times New Roman" w:eastAsia="Times New Roman" w:hAnsi="Times New Roman" w:cs="Times New Roman"/>
            <w:noProof/>
            <w:color w:val="0000FF"/>
            <w:sz w:val="20"/>
            <w:szCs w:val="20"/>
            <w:u w:val="single"/>
            <w:lang w:val="en-US" w:eastAsia="ru-RU"/>
          </w:rPr>
          <w:t>admtatarsk</w:t>
        </w:r>
        <w:r w:rsidR="00040B46" w:rsidRPr="006E4D71">
          <w:rPr>
            <w:rFonts w:ascii="Times New Roman" w:eastAsia="Times New Roman" w:hAnsi="Times New Roman" w:cs="Times New Roman"/>
            <w:noProof/>
            <w:color w:val="0000FF"/>
            <w:sz w:val="20"/>
            <w:szCs w:val="20"/>
            <w:u w:val="single"/>
            <w:lang w:eastAsia="ru-RU"/>
          </w:rPr>
          <w:t>@</w:t>
        </w:r>
        <w:r w:rsidR="00040B46" w:rsidRPr="006E4D71">
          <w:rPr>
            <w:rFonts w:ascii="Times New Roman" w:eastAsia="Times New Roman" w:hAnsi="Times New Roman" w:cs="Times New Roman"/>
            <w:noProof/>
            <w:color w:val="0000FF"/>
            <w:sz w:val="20"/>
            <w:szCs w:val="20"/>
            <w:u w:val="single"/>
            <w:lang w:val="en-US" w:eastAsia="ru-RU"/>
          </w:rPr>
          <w:t>gmail</w:t>
        </w:r>
        <w:r w:rsidR="00040B46" w:rsidRPr="006E4D71">
          <w:rPr>
            <w:rFonts w:ascii="Times New Roman" w:eastAsia="Times New Roman" w:hAnsi="Times New Roman" w:cs="Times New Roman"/>
            <w:noProof/>
            <w:color w:val="0000FF"/>
            <w:sz w:val="20"/>
            <w:szCs w:val="20"/>
            <w:u w:val="single"/>
            <w:lang w:eastAsia="ru-RU"/>
          </w:rPr>
          <w:t>.</w:t>
        </w:r>
        <w:r w:rsidR="00040B46" w:rsidRPr="006E4D71">
          <w:rPr>
            <w:rFonts w:ascii="Times New Roman" w:eastAsia="Times New Roman" w:hAnsi="Times New Roman" w:cs="Times New Roman"/>
            <w:noProof/>
            <w:color w:val="0000FF"/>
            <w:sz w:val="20"/>
            <w:szCs w:val="20"/>
            <w:u w:val="single"/>
            <w:lang w:val="en-US" w:eastAsia="ru-RU"/>
          </w:rPr>
          <w:t>com</w:t>
        </w:r>
      </w:hyperlink>
      <w:r w:rsidR="00040B46" w:rsidRPr="006E4D71">
        <w:rPr>
          <w:rFonts w:ascii="Times New Roman" w:eastAsia="Times New Roman" w:hAnsi="Times New Roman" w:cs="Times New Roman"/>
          <w:noProof/>
          <w:sz w:val="20"/>
          <w:szCs w:val="20"/>
          <w:lang w:eastAsia="ru-RU"/>
        </w:rPr>
        <w:t xml:space="preserve">                                                   Форма распространения: свободно</w:t>
      </w:r>
    </w:p>
    <w:p w:rsidR="00040B46" w:rsidRPr="006E4D71" w:rsidRDefault="006C4D1A" w:rsidP="00040B46">
      <w:pPr>
        <w:tabs>
          <w:tab w:val="right" w:pos="9638"/>
        </w:tabs>
        <w:spacing w:after="0" w:line="240" w:lineRule="auto"/>
        <w:jc w:val="both"/>
        <w:rPr>
          <w:rFonts w:ascii="Times New Roman" w:eastAsia="Times New Roman" w:hAnsi="Times New Roman" w:cs="Times New Roman"/>
          <w:noProof/>
          <w:sz w:val="20"/>
          <w:szCs w:val="20"/>
          <w:lang w:eastAsia="ru-RU"/>
        </w:rPr>
      </w:pPr>
      <w:hyperlink r:id="rId24" w:history="1">
        <w:r w:rsidR="00040B46" w:rsidRPr="006E4D71">
          <w:rPr>
            <w:rFonts w:ascii="Times New Roman" w:eastAsia="Times New Roman" w:hAnsi="Times New Roman" w:cs="Times New Roman"/>
            <w:noProof/>
            <w:color w:val="0000FF"/>
            <w:sz w:val="20"/>
            <w:szCs w:val="20"/>
            <w:u w:val="single"/>
            <w:lang w:val="en-US" w:eastAsia="ru-RU"/>
          </w:rPr>
          <w:t>Tatarka</w:t>
        </w:r>
        <w:r w:rsidR="00040B46" w:rsidRPr="006E4D71">
          <w:rPr>
            <w:rFonts w:ascii="Times New Roman" w:eastAsia="Times New Roman" w:hAnsi="Times New Roman" w:cs="Times New Roman"/>
            <w:noProof/>
            <w:color w:val="0000FF"/>
            <w:sz w:val="20"/>
            <w:szCs w:val="20"/>
            <w:u w:val="single"/>
            <w:lang w:eastAsia="ru-RU"/>
          </w:rPr>
          <w:t>2609@</w:t>
        </w:r>
        <w:r w:rsidR="00040B46" w:rsidRPr="006E4D71">
          <w:rPr>
            <w:rFonts w:ascii="Times New Roman" w:eastAsia="Times New Roman" w:hAnsi="Times New Roman" w:cs="Times New Roman"/>
            <w:noProof/>
            <w:color w:val="0000FF"/>
            <w:sz w:val="20"/>
            <w:szCs w:val="20"/>
            <w:u w:val="single"/>
            <w:lang w:val="en-US" w:eastAsia="ru-RU"/>
          </w:rPr>
          <w:t>yandex</w:t>
        </w:r>
        <w:r w:rsidR="00040B46" w:rsidRPr="006E4D71">
          <w:rPr>
            <w:rFonts w:ascii="Times New Roman" w:eastAsia="Times New Roman" w:hAnsi="Times New Roman" w:cs="Times New Roman"/>
            <w:noProof/>
            <w:color w:val="0000FF"/>
            <w:sz w:val="20"/>
            <w:szCs w:val="20"/>
            <w:u w:val="single"/>
            <w:lang w:eastAsia="ru-RU"/>
          </w:rPr>
          <w:t>.</w:t>
        </w:r>
        <w:r w:rsidR="00040B46" w:rsidRPr="006E4D71">
          <w:rPr>
            <w:rFonts w:ascii="Times New Roman" w:eastAsia="Times New Roman" w:hAnsi="Times New Roman" w:cs="Times New Roman"/>
            <w:noProof/>
            <w:color w:val="0000FF"/>
            <w:sz w:val="20"/>
            <w:szCs w:val="20"/>
            <w:u w:val="single"/>
            <w:lang w:val="en-US" w:eastAsia="ru-RU"/>
          </w:rPr>
          <w:t>ru</w:t>
        </w:r>
      </w:hyperlink>
    </w:p>
    <w:p w:rsidR="00040B46" w:rsidRDefault="00040B46" w:rsidP="00040B46">
      <w:pPr>
        <w:spacing w:after="0" w:line="240" w:lineRule="auto"/>
        <w:jc w:val="both"/>
      </w:pPr>
      <w:r w:rsidRPr="006E4D71">
        <w:rPr>
          <w:rFonts w:ascii="Times New Roman" w:eastAsia="Times New Roman" w:hAnsi="Times New Roman" w:cs="Times New Roman"/>
          <w:noProof/>
          <w:sz w:val="20"/>
          <w:szCs w:val="20"/>
          <w:lang w:eastAsia="ru-RU"/>
        </w:rPr>
        <w:t>Муниципальный вестник                                                ТИРАЖ 50</w:t>
      </w:r>
    </w:p>
    <w:p w:rsidR="008C0D6B" w:rsidRDefault="008C0D6B"/>
    <w:sectPr w:rsidR="008C0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C37C2"/>
    <w:multiLevelType w:val="hybridMultilevel"/>
    <w:tmpl w:val="C39A917E"/>
    <w:lvl w:ilvl="0" w:tplc="32AA0A7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9D00E67"/>
    <w:multiLevelType w:val="hybridMultilevel"/>
    <w:tmpl w:val="DCD68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CC6709"/>
    <w:multiLevelType w:val="hybridMultilevel"/>
    <w:tmpl w:val="713A1D02"/>
    <w:lvl w:ilvl="0" w:tplc="53FE9A66">
      <w:start w:val="1"/>
      <w:numFmt w:val="decimal"/>
      <w:lvlText w:val="%1."/>
      <w:lvlJc w:val="left"/>
      <w:pPr>
        <w:ind w:left="720" w:hanging="360"/>
      </w:pPr>
      <w:rPr>
        <w:rFonts w:ascii="Times New Roman" w:hAnsi="Times New Roman" w:cs="Times New Roman"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848"/>
    <w:rsid w:val="00040B46"/>
    <w:rsid w:val="003F1155"/>
    <w:rsid w:val="006C4D1A"/>
    <w:rsid w:val="0089038F"/>
    <w:rsid w:val="008A7C49"/>
    <w:rsid w:val="008C0D6B"/>
    <w:rsid w:val="008F0DE0"/>
    <w:rsid w:val="00920848"/>
    <w:rsid w:val="00C22939"/>
    <w:rsid w:val="00CE25E8"/>
    <w:rsid w:val="00CF4EC3"/>
    <w:rsid w:val="00E83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B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8F0DE0"/>
    <w:rPr>
      <w:sz w:val="26"/>
      <w:szCs w:val="26"/>
      <w:shd w:val="clear" w:color="auto" w:fill="FFFFFF"/>
    </w:rPr>
  </w:style>
  <w:style w:type="paragraph" w:customStyle="1" w:styleId="20">
    <w:name w:val="Основной текст (2)"/>
    <w:basedOn w:val="a"/>
    <w:link w:val="2"/>
    <w:rsid w:val="008F0DE0"/>
    <w:pPr>
      <w:widowControl w:val="0"/>
      <w:shd w:val="clear" w:color="auto" w:fill="FFFFFF"/>
      <w:spacing w:before="60" w:after="0" w:line="298" w:lineRule="exact"/>
      <w:jc w:val="both"/>
    </w:pPr>
    <w:rPr>
      <w:sz w:val="26"/>
      <w:szCs w:val="26"/>
    </w:rPr>
  </w:style>
  <w:style w:type="table" w:styleId="a3">
    <w:name w:val="Table Grid"/>
    <w:basedOn w:val="a1"/>
    <w:uiPriority w:val="59"/>
    <w:rsid w:val="008F0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8A7C49"/>
    <w:rPr>
      <w:color w:val="0000FF"/>
      <w:u w:val="single"/>
    </w:rPr>
  </w:style>
  <w:style w:type="character" w:styleId="a5">
    <w:name w:val="FollowedHyperlink"/>
    <w:basedOn w:val="a0"/>
    <w:uiPriority w:val="99"/>
    <w:semiHidden/>
    <w:unhideWhenUsed/>
    <w:rsid w:val="008A7C49"/>
    <w:rPr>
      <w:color w:val="800080"/>
      <w:u w:val="single"/>
    </w:rPr>
  </w:style>
  <w:style w:type="paragraph" w:customStyle="1" w:styleId="xl81">
    <w:name w:val="xl81"/>
    <w:basedOn w:val="a"/>
    <w:rsid w:val="008A7C4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2">
    <w:name w:val="xl82"/>
    <w:basedOn w:val="a"/>
    <w:rsid w:val="008A7C49"/>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3">
    <w:name w:val="xl83"/>
    <w:basedOn w:val="a"/>
    <w:rsid w:val="008A7C49"/>
    <w:pPr>
      <w:shd w:val="clear" w:color="000000" w:fill="FFFF00"/>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4">
    <w:name w:val="xl84"/>
    <w:basedOn w:val="a"/>
    <w:rsid w:val="008A7C4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8A7C49"/>
    <w:pP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8A7C49"/>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8A7C4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8">
    <w:name w:val="xl88"/>
    <w:basedOn w:val="a"/>
    <w:rsid w:val="008A7C4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9">
    <w:name w:val="xl89"/>
    <w:basedOn w:val="a"/>
    <w:rsid w:val="008A7C4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8A7C49"/>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1">
    <w:name w:val="xl91"/>
    <w:basedOn w:val="a"/>
    <w:rsid w:val="008A7C4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2">
    <w:name w:val="xl92"/>
    <w:basedOn w:val="a"/>
    <w:rsid w:val="008A7C4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3">
    <w:name w:val="xl93"/>
    <w:basedOn w:val="a"/>
    <w:rsid w:val="008A7C4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4">
    <w:name w:val="xl94"/>
    <w:basedOn w:val="a"/>
    <w:rsid w:val="008A7C4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5">
    <w:name w:val="xl95"/>
    <w:basedOn w:val="a"/>
    <w:rsid w:val="008A7C4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6">
    <w:name w:val="xl96"/>
    <w:basedOn w:val="a"/>
    <w:rsid w:val="008A7C4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7">
    <w:name w:val="xl97"/>
    <w:basedOn w:val="a"/>
    <w:rsid w:val="008A7C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8">
    <w:name w:val="xl98"/>
    <w:basedOn w:val="a"/>
    <w:rsid w:val="008A7C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9">
    <w:name w:val="xl99"/>
    <w:basedOn w:val="a"/>
    <w:rsid w:val="008A7C4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0">
    <w:name w:val="xl100"/>
    <w:basedOn w:val="a"/>
    <w:rsid w:val="008A7C4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1">
    <w:name w:val="xl101"/>
    <w:basedOn w:val="a"/>
    <w:rsid w:val="008A7C4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2">
    <w:name w:val="xl102"/>
    <w:basedOn w:val="a"/>
    <w:rsid w:val="008A7C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3">
    <w:name w:val="xl103"/>
    <w:basedOn w:val="a"/>
    <w:rsid w:val="008A7C49"/>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8A7C4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8A7C49"/>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6">
    <w:name w:val="xl106"/>
    <w:basedOn w:val="a"/>
    <w:rsid w:val="008A7C4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8A7C4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8">
    <w:name w:val="xl108"/>
    <w:basedOn w:val="a"/>
    <w:rsid w:val="008A7C49"/>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9">
    <w:name w:val="xl109"/>
    <w:basedOn w:val="a"/>
    <w:rsid w:val="008A7C4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0">
    <w:name w:val="xl110"/>
    <w:basedOn w:val="a"/>
    <w:rsid w:val="008A7C49"/>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1">
    <w:name w:val="xl111"/>
    <w:basedOn w:val="a"/>
    <w:rsid w:val="008A7C49"/>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13">
    <w:name w:val="xl113"/>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4">
    <w:name w:val="xl114"/>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15">
    <w:name w:val="xl115"/>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6">
    <w:name w:val="xl116"/>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17">
    <w:name w:val="xl117"/>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9">
    <w:name w:val="xl119"/>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0">
    <w:name w:val="xl120"/>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2">
    <w:name w:val="xl122"/>
    <w:basedOn w:val="a"/>
    <w:rsid w:val="008A7C4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3">
    <w:name w:val="xl123"/>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5">
    <w:name w:val="xl125"/>
    <w:basedOn w:val="a"/>
    <w:rsid w:val="008A7C4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
    <w:rsid w:val="008A7C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basedOn w:val="a"/>
    <w:rsid w:val="008A7C4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29">
    <w:name w:val="xl129"/>
    <w:basedOn w:val="a"/>
    <w:rsid w:val="008A7C49"/>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0">
    <w:name w:val="xl130"/>
    <w:basedOn w:val="a"/>
    <w:rsid w:val="008A7C49"/>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6"/>
      <w:szCs w:val="16"/>
      <w:lang w:eastAsia="ru-RU"/>
    </w:rPr>
  </w:style>
  <w:style w:type="paragraph" w:customStyle="1" w:styleId="xl131">
    <w:name w:val="xl131"/>
    <w:basedOn w:val="a"/>
    <w:rsid w:val="008A7C49"/>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33">
    <w:name w:val="xl133"/>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4">
    <w:name w:val="xl134"/>
    <w:basedOn w:val="a"/>
    <w:rsid w:val="008A7C49"/>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B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8F0DE0"/>
    <w:rPr>
      <w:sz w:val="26"/>
      <w:szCs w:val="26"/>
      <w:shd w:val="clear" w:color="auto" w:fill="FFFFFF"/>
    </w:rPr>
  </w:style>
  <w:style w:type="paragraph" w:customStyle="1" w:styleId="20">
    <w:name w:val="Основной текст (2)"/>
    <w:basedOn w:val="a"/>
    <w:link w:val="2"/>
    <w:rsid w:val="008F0DE0"/>
    <w:pPr>
      <w:widowControl w:val="0"/>
      <w:shd w:val="clear" w:color="auto" w:fill="FFFFFF"/>
      <w:spacing w:before="60" w:after="0" w:line="298" w:lineRule="exact"/>
      <w:jc w:val="both"/>
    </w:pPr>
    <w:rPr>
      <w:sz w:val="26"/>
      <w:szCs w:val="26"/>
    </w:rPr>
  </w:style>
  <w:style w:type="table" w:styleId="a3">
    <w:name w:val="Table Grid"/>
    <w:basedOn w:val="a1"/>
    <w:uiPriority w:val="59"/>
    <w:rsid w:val="008F0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8A7C49"/>
    <w:rPr>
      <w:color w:val="0000FF"/>
      <w:u w:val="single"/>
    </w:rPr>
  </w:style>
  <w:style w:type="character" w:styleId="a5">
    <w:name w:val="FollowedHyperlink"/>
    <w:basedOn w:val="a0"/>
    <w:uiPriority w:val="99"/>
    <w:semiHidden/>
    <w:unhideWhenUsed/>
    <w:rsid w:val="008A7C49"/>
    <w:rPr>
      <w:color w:val="800080"/>
      <w:u w:val="single"/>
    </w:rPr>
  </w:style>
  <w:style w:type="paragraph" w:customStyle="1" w:styleId="xl81">
    <w:name w:val="xl81"/>
    <w:basedOn w:val="a"/>
    <w:rsid w:val="008A7C4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2">
    <w:name w:val="xl82"/>
    <w:basedOn w:val="a"/>
    <w:rsid w:val="008A7C49"/>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3">
    <w:name w:val="xl83"/>
    <w:basedOn w:val="a"/>
    <w:rsid w:val="008A7C49"/>
    <w:pPr>
      <w:shd w:val="clear" w:color="000000" w:fill="FFFF00"/>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4">
    <w:name w:val="xl84"/>
    <w:basedOn w:val="a"/>
    <w:rsid w:val="008A7C4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8A7C49"/>
    <w:pP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8A7C49"/>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8A7C4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8">
    <w:name w:val="xl88"/>
    <w:basedOn w:val="a"/>
    <w:rsid w:val="008A7C4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9">
    <w:name w:val="xl89"/>
    <w:basedOn w:val="a"/>
    <w:rsid w:val="008A7C4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8A7C49"/>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1">
    <w:name w:val="xl91"/>
    <w:basedOn w:val="a"/>
    <w:rsid w:val="008A7C4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2">
    <w:name w:val="xl92"/>
    <w:basedOn w:val="a"/>
    <w:rsid w:val="008A7C4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3">
    <w:name w:val="xl93"/>
    <w:basedOn w:val="a"/>
    <w:rsid w:val="008A7C4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4">
    <w:name w:val="xl94"/>
    <w:basedOn w:val="a"/>
    <w:rsid w:val="008A7C4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5">
    <w:name w:val="xl95"/>
    <w:basedOn w:val="a"/>
    <w:rsid w:val="008A7C4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6">
    <w:name w:val="xl96"/>
    <w:basedOn w:val="a"/>
    <w:rsid w:val="008A7C4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7">
    <w:name w:val="xl97"/>
    <w:basedOn w:val="a"/>
    <w:rsid w:val="008A7C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8">
    <w:name w:val="xl98"/>
    <w:basedOn w:val="a"/>
    <w:rsid w:val="008A7C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9">
    <w:name w:val="xl99"/>
    <w:basedOn w:val="a"/>
    <w:rsid w:val="008A7C4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0">
    <w:name w:val="xl100"/>
    <w:basedOn w:val="a"/>
    <w:rsid w:val="008A7C4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1">
    <w:name w:val="xl101"/>
    <w:basedOn w:val="a"/>
    <w:rsid w:val="008A7C4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2">
    <w:name w:val="xl102"/>
    <w:basedOn w:val="a"/>
    <w:rsid w:val="008A7C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3">
    <w:name w:val="xl103"/>
    <w:basedOn w:val="a"/>
    <w:rsid w:val="008A7C49"/>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8A7C4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8A7C49"/>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6">
    <w:name w:val="xl106"/>
    <w:basedOn w:val="a"/>
    <w:rsid w:val="008A7C4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8A7C4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8">
    <w:name w:val="xl108"/>
    <w:basedOn w:val="a"/>
    <w:rsid w:val="008A7C49"/>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9">
    <w:name w:val="xl109"/>
    <w:basedOn w:val="a"/>
    <w:rsid w:val="008A7C4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0">
    <w:name w:val="xl110"/>
    <w:basedOn w:val="a"/>
    <w:rsid w:val="008A7C49"/>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1">
    <w:name w:val="xl111"/>
    <w:basedOn w:val="a"/>
    <w:rsid w:val="008A7C49"/>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13">
    <w:name w:val="xl113"/>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4">
    <w:name w:val="xl114"/>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15">
    <w:name w:val="xl115"/>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6">
    <w:name w:val="xl116"/>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17">
    <w:name w:val="xl117"/>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9">
    <w:name w:val="xl119"/>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0">
    <w:name w:val="xl120"/>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2">
    <w:name w:val="xl122"/>
    <w:basedOn w:val="a"/>
    <w:rsid w:val="008A7C4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3">
    <w:name w:val="xl123"/>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5">
    <w:name w:val="xl125"/>
    <w:basedOn w:val="a"/>
    <w:rsid w:val="008A7C4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
    <w:rsid w:val="008A7C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basedOn w:val="a"/>
    <w:rsid w:val="008A7C4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29">
    <w:name w:val="xl129"/>
    <w:basedOn w:val="a"/>
    <w:rsid w:val="008A7C49"/>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0">
    <w:name w:val="xl130"/>
    <w:basedOn w:val="a"/>
    <w:rsid w:val="008A7C49"/>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6"/>
      <w:szCs w:val="16"/>
      <w:lang w:eastAsia="ru-RU"/>
    </w:rPr>
  </w:style>
  <w:style w:type="paragraph" w:customStyle="1" w:styleId="xl131">
    <w:name w:val="xl131"/>
    <w:basedOn w:val="a"/>
    <w:rsid w:val="008A7C49"/>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33">
    <w:name w:val="xl133"/>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4">
    <w:name w:val="xl134"/>
    <w:basedOn w:val="a"/>
    <w:rsid w:val="008A7C49"/>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3590">
      <w:bodyDiv w:val="1"/>
      <w:marLeft w:val="0"/>
      <w:marRight w:val="0"/>
      <w:marTop w:val="0"/>
      <w:marBottom w:val="0"/>
      <w:divBdr>
        <w:top w:val="none" w:sz="0" w:space="0" w:color="auto"/>
        <w:left w:val="none" w:sz="0" w:space="0" w:color="auto"/>
        <w:bottom w:val="none" w:sz="0" w:space="0" w:color="auto"/>
        <w:right w:val="none" w:sz="0" w:space="0" w:color="auto"/>
      </w:divBdr>
    </w:div>
    <w:div w:id="373621230">
      <w:bodyDiv w:val="1"/>
      <w:marLeft w:val="0"/>
      <w:marRight w:val="0"/>
      <w:marTop w:val="0"/>
      <w:marBottom w:val="0"/>
      <w:divBdr>
        <w:top w:val="none" w:sz="0" w:space="0" w:color="auto"/>
        <w:left w:val="none" w:sz="0" w:space="0" w:color="auto"/>
        <w:bottom w:val="none" w:sz="0" w:space="0" w:color="auto"/>
        <w:right w:val="none" w:sz="0" w:space="0" w:color="auto"/>
      </w:divBdr>
    </w:div>
    <w:div w:id="779181256">
      <w:bodyDiv w:val="1"/>
      <w:marLeft w:val="0"/>
      <w:marRight w:val="0"/>
      <w:marTop w:val="0"/>
      <w:marBottom w:val="0"/>
      <w:divBdr>
        <w:top w:val="none" w:sz="0" w:space="0" w:color="auto"/>
        <w:left w:val="none" w:sz="0" w:space="0" w:color="auto"/>
        <w:bottom w:val="none" w:sz="0" w:space="0" w:color="auto"/>
        <w:right w:val="none" w:sz="0" w:space="0" w:color="auto"/>
      </w:divBdr>
    </w:div>
    <w:div w:id="950014644">
      <w:bodyDiv w:val="1"/>
      <w:marLeft w:val="0"/>
      <w:marRight w:val="0"/>
      <w:marTop w:val="0"/>
      <w:marBottom w:val="0"/>
      <w:divBdr>
        <w:top w:val="none" w:sz="0" w:space="0" w:color="auto"/>
        <w:left w:val="none" w:sz="0" w:space="0" w:color="auto"/>
        <w:bottom w:val="none" w:sz="0" w:space="0" w:color="auto"/>
        <w:right w:val="none" w:sz="0" w:space="0" w:color="auto"/>
      </w:divBdr>
    </w:div>
    <w:div w:id="951982275">
      <w:bodyDiv w:val="1"/>
      <w:marLeft w:val="0"/>
      <w:marRight w:val="0"/>
      <w:marTop w:val="0"/>
      <w:marBottom w:val="0"/>
      <w:divBdr>
        <w:top w:val="none" w:sz="0" w:space="0" w:color="auto"/>
        <w:left w:val="none" w:sz="0" w:space="0" w:color="auto"/>
        <w:bottom w:val="none" w:sz="0" w:space="0" w:color="auto"/>
        <w:right w:val="none" w:sz="0" w:space="0" w:color="auto"/>
      </w:divBdr>
    </w:div>
    <w:div w:id="1122770887">
      <w:bodyDiv w:val="1"/>
      <w:marLeft w:val="0"/>
      <w:marRight w:val="0"/>
      <w:marTop w:val="0"/>
      <w:marBottom w:val="0"/>
      <w:divBdr>
        <w:top w:val="none" w:sz="0" w:space="0" w:color="auto"/>
        <w:left w:val="none" w:sz="0" w:space="0" w:color="auto"/>
        <w:bottom w:val="none" w:sz="0" w:space="0" w:color="auto"/>
        <w:right w:val="none" w:sz="0" w:space="0" w:color="auto"/>
      </w:divBdr>
    </w:div>
    <w:div w:id="1302807391">
      <w:bodyDiv w:val="1"/>
      <w:marLeft w:val="0"/>
      <w:marRight w:val="0"/>
      <w:marTop w:val="0"/>
      <w:marBottom w:val="0"/>
      <w:divBdr>
        <w:top w:val="none" w:sz="0" w:space="0" w:color="auto"/>
        <w:left w:val="none" w:sz="0" w:space="0" w:color="auto"/>
        <w:bottom w:val="none" w:sz="0" w:space="0" w:color="auto"/>
        <w:right w:val="none" w:sz="0" w:space="0" w:color="auto"/>
      </w:divBdr>
    </w:div>
    <w:div w:id="1398894338">
      <w:bodyDiv w:val="1"/>
      <w:marLeft w:val="0"/>
      <w:marRight w:val="0"/>
      <w:marTop w:val="0"/>
      <w:marBottom w:val="0"/>
      <w:divBdr>
        <w:top w:val="none" w:sz="0" w:space="0" w:color="auto"/>
        <w:left w:val="none" w:sz="0" w:space="0" w:color="auto"/>
        <w:bottom w:val="none" w:sz="0" w:space="0" w:color="auto"/>
        <w:right w:val="none" w:sz="0" w:space="0" w:color="auto"/>
      </w:divBdr>
    </w:div>
    <w:div w:id="1403021444">
      <w:bodyDiv w:val="1"/>
      <w:marLeft w:val="0"/>
      <w:marRight w:val="0"/>
      <w:marTop w:val="0"/>
      <w:marBottom w:val="0"/>
      <w:divBdr>
        <w:top w:val="none" w:sz="0" w:space="0" w:color="auto"/>
        <w:left w:val="none" w:sz="0" w:space="0" w:color="auto"/>
        <w:bottom w:val="none" w:sz="0" w:space="0" w:color="auto"/>
        <w:right w:val="none" w:sz="0" w:space="0" w:color="auto"/>
      </w:divBdr>
    </w:div>
    <w:div w:id="1444611189">
      <w:bodyDiv w:val="1"/>
      <w:marLeft w:val="0"/>
      <w:marRight w:val="0"/>
      <w:marTop w:val="0"/>
      <w:marBottom w:val="0"/>
      <w:divBdr>
        <w:top w:val="none" w:sz="0" w:space="0" w:color="auto"/>
        <w:left w:val="none" w:sz="0" w:space="0" w:color="auto"/>
        <w:bottom w:val="none" w:sz="0" w:space="0" w:color="auto"/>
        <w:right w:val="none" w:sz="0" w:space="0" w:color="auto"/>
      </w:divBdr>
    </w:div>
    <w:div w:id="212468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2078274/203d6d2d0fd9562215c0ae8584a2b027/" TargetMode="External"/><Relationship Id="rId13" Type="http://schemas.openxmlformats.org/officeDocument/2006/relationships/hyperlink" Target="https://www.consultant.ru/document/cons_doc_LAW_465798/a2588b2a1374c05e0939bb4df8e54fc0dfd6e000/" TargetMode="External"/><Relationship Id="rId18" Type="http://schemas.openxmlformats.org/officeDocument/2006/relationships/hyperlink" Target="https://www.consultant.ru/document/cons_doc_LAW_465798/a593eaab768d34bf2d7419322eac79481e73cf03/"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consultant.ru/document/cons_doc_LAW_465798/a2588b2a1374c05e0939bb4df8e54fc0dfd6e000/" TargetMode="External"/><Relationship Id="rId7" Type="http://schemas.openxmlformats.org/officeDocument/2006/relationships/hyperlink" Target="https://base.garant.ru/12112604/46a544d2719b23bfdd7a4c80d8b9233e/" TargetMode="External"/><Relationship Id="rId12" Type="http://schemas.openxmlformats.org/officeDocument/2006/relationships/hyperlink" Target="https://www.consultant.ru/document/cons_doc_LAW_465798/585cf44cd76d6cfd2491e5713fd663e8e56a3831/" TargetMode="External"/><Relationship Id="rId17" Type="http://schemas.openxmlformats.org/officeDocument/2006/relationships/hyperlink" Target="https://www.consultant.ru/document/cons_doc_LAW_1264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sultant.ru/document/cons_doc_LAW_465798/d44bdb356e6a691d0c72fef05ed16f68af0af9eb/" TargetMode="External"/><Relationship Id="rId20" Type="http://schemas.openxmlformats.org/officeDocument/2006/relationships/hyperlink" Target="https://www.consultant.ru/document/cons_doc_LAW_465798/a2588b2a1374c05e0939bb4df8e54fc0dfd6e000/" TargetMode="External"/><Relationship Id="rId1" Type="http://schemas.openxmlformats.org/officeDocument/2006/relationships/numbering" Target="numbering.xml"/><Relationship Id="rId6" Type="http://schemas.openxmlformats.org/officeDocument/2006/relationships/hyperlink" Target="consultantplus://offline/main?base=LAW;n=105099;fld=134;dst=100014" TargetMode="External"/><Relationship Id="rId11" Type="http://schemas.openxmlformats.org/officeDocument/2006/relationships/hyperlink" Target="https://www.consultant.ru/document/cons_doc_LAW_465798/a593eaab768d34bf2d7419322eac79481e73cf03/" TargetMode="External"/><Relationship Id="rId24" Type="http://schemas.openxmlformats.org/officeDocument/2006/relationships/hyperlink" Target="mailto:Tatarka2609@yandex.ru" TargetMode="External"/><Relationship Id="rId5" Type="http://schemas.openxmlformats.org/officeDocument/2006/relationships/webSettings" Target="webSettings.xml"/><Relationship Id="rId15" Type="http://schemas.openxmlformats.org/officeDocument/2006/relationships/hyperlink" Target="https://www.consultant.ru/document/cons_doc_LAW_465798/a2588b2a1374c05e0939bb4df8e54fc0dfd6e000/" TargetMode="External"/><Relationship Id="rId23" Type="http://schemas.openxmlformats.org/officeDocument/2006/relationships/hyperlink" Target="mailto:admtatarsk@gmail.com" TargetMode="External"/><Relationship Id="rId10" Type="http://schemas.openxmlformats.org/officeDocument/2006/relationships/hyperlink" Target="https://www.consultant.ru/document/cons_doc_LAW_126420/" TargetMode="External"/><Relationship Id="rId19" Type="http://schemas.openxmlformats.org/officeDocument/2006/relationships/hyperlink" Target="https://www.consultant.ru/document/cons_doc_LAW_465798/585cf44cd76d6cfd2491e5713fd663e8e56a3831/" TargetMode="External"/><Relationship Id="rId4" Type="http://schemas.openxmlformats.org/officeDocument/2006/relationships/settings" Target="settings.xml"/><Relationship Id="rId9" Type="http://schemas.openxmlformats.org/officeDocument/2006/relationships/hyperlink" Target="https://www.consultant.ru/document/cons_doc_LAW_465798/d44bdb356e6a691d0c72fef05ed16f68af0af9eb/" TargetMode="External"/><Relationship Id="rId14" Type="http://schemas.openxmlformats.org/officeDocument/2006/relationships/hyperlink" Target="https://www.consultant.ru/document/cons_doc_LAW_465798/a2588b2a1374c05e0939bb4df8e54fc0dfd6e000/" TargetMode="External"/><Relationship Id="rId22" Type="http://schemas.openxmlformats.org/officeDocument/2006/relationships/hyperlink" Target="https://www.consultant.ru/document/cons_doc_LAW_46579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3077</Words>
  <Characters>17544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2024-03-29T08:43:00Z</dcterms:created>
  <dcterms:modified xsi:type="dcterms:W3CDTF">2024-05-30T03:12:00Z</dcterms:modified>
</cp:coreProperties>
</file>