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МУНИЦИПАЛЬНЫЙ  ВЕСТНИК</w:t>
      </w:r>
    </w:p>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w:t>
      </w:r>
    </w:p>
    <w:p w:rsidR="00040B46" w:rsidRPr="006E4D71" w:rsidRDefault="00040B46" w:rsidP="00040B46">
      <w:pPr>
        <w:spacing w:after="0" w:line="240" w:lineRule="auto"/>
        <w:jc w:val="center"/>
        <w:rPr>
          <w:rFonts w:ascii="Times New Roman" w:eastAsia="Times New Roman" w:hAnsi="Times New Roman" w:cs="Times New Roman"/>
          <w:b/>
          <w:noProof/>
          <w:lang w:eastAsia="ru-RU"/>
        </w:rPr>
      </w:pPr>
      <w:r w:rsidRPr="006E4D71">
        <w:rPr>
          <w:rFonts w:ascii="Times New Roman" w:eastAsia="Times New Roman" w:hAnsi="Times New Roman" w:cs="Times New Roman"/>
          <w:b/>
          <w:noProof/>
          <w:lang w:eastAsia="ru-RU"/>
        </w:rPr>
        <w:t>ТАТАРСКОГО  СЕЛЬСКОГО ПОСЕЛЕНИЯ</w:t>
      </w:r>
    </w:p>
    <w:p w:rsidR="00040B46" w:rsidRPr="006E4D71" w:rsidRDefault="00040B46" w:rsidP="00040B46">
      <w:pPr>
        <w:spacing w:after="0" w:line="240" w:lineRule="auto"/>
        <w:jc w:val="center"/>
        <w:rPr>
          <w:rFonts w:ascii="Times New Roman" w:eastAsia="Times New Roman" w:hAnsi="Times New Roman" w:cs="Arial"/>
          <w:b/>
          <w:bCs/>
        </w:rPr>
      </w:pPr>
      <w:r w:rsidRPr="006E4D71">
        <w:rPr>
          <w:rFonts w:ascii="Times New Roman" w:eastAsia="Times New Roman" w:hAnsi="Times New Roman" w:cs="Times New Roman"/>
          <w:b/>
          <w:noProof/>
          <w:lang w:eastAsia="ru-RU"/>
        </w:rPr>
        <w:t>Черлакский муниципальн</w:t>
      </w:r>
      <w:r w:rsidR="00C22939">
        <w:rPr>
          <w:rFonts w:ascii="Times New Roman" w:eastAsia="Times New Roman" w:hAnsi="Times New Roman" w:cs="Times New Roman"/>
          <w:b/>
          <w:noProof/>
          <w:lang w:eastAsia="ru-RU"/>
        </w:rPr>
        <w:t xml:space="preserve">ый район, Омская область    № </w:t>
      </w:r>
      <w:r w:rsidR="004E4DD9">
        <w:rPr>
          <w:rFonts w:ascii="Times New Roman" w:eastAsia="Times New Roman" w:hAnsi="Times New Roman" w:cs="Times New Roman"/>
          <w:b/>
          <w:noProof/>
          <w:lang w:eastAsia="ru-RU"/>
        </w:rPr>
        <w:t>2</w:t>
      </w:r>
      <w:r w:rsidR="004E7A1B">
        <w:rPr>
          <w:rFonts w:ascii="Times New Roman" w:eastAsia="Times New Roman" w:hAnsi="Times New Roman" w:cs="Times New Roman"/>
          <w:b/>
          <w:noProof/>
          <w:lang w:eastAsia="ru-RU"/>
        </w:rPr>
        <w:t>6</w:t>
      </w:r>
      <w:r w:rsidRPr="006E4D71">
        <w:rPr>
          <w:rFonts w:ascii="Times New Roman" w:eastAsia="Times New Roman" w:hAnsi="Times New Roman" w:cs="Times New Roman"/>
          <w:b/>
          <w:noProof/>
          <w:lang w:eastAsia="ru-RU"/>
        </w:rPr>
        <w:t xml:space="preserve"> от </w:t>
      </w:r>
      <w:r w:rsidR="00670030">
        <w:rPr>
          <w:rFonts w:ascii="Times New Roman" w:eastAsia="Times New Roman" w:hAnsi="Times New Roman" w:cs="Times New Roman"/>
          <w:b/>
          <w:noProof/>
          <w:lang w:eastAsia="ru-RU"/>
        </w:rPr>
        <w:t>2</w:t>
      </w:r>
      <w:r w:rsidR="004E7A1B">
        <w:rPr>
          <w:rFonts w:ascii="Times New Roman" w:eastAsia="Times New Roman" w:hAnsi="Times New Roman" w:cs="Times New Roman"/>
          <w:b/>
          <w:noProof/>
          <w:lang w:eastAsia="ru-RU"/>
        </w:rPr>
        <w:t>0</w:t>
      </w:r>
      <w:r w:rsidR="00DC1821">
        <w:rPr>
          <w:rFonts w:ascii="Times New Roman" w:eastAsia="Times New Roman" w:hAnsi="Times New Roman" w:cs="Times New Roman"/>
          <w:b/>
          <w:noProof/>
          <w:lang w:eastAsia="ru-RU"/>
        </w:rPr>
        <w:t>.1</w:t>
      </w:r>
      <w:r w:rsidR="00F016F9">
        <w:rPr>
          <w:rFonts w:ascii="Times New Roman" w:eastAsia="Times New Roman" w:hAnsi="Times New Roman" w:cs="Times New Roman"/>
          <w:b/>
          <w:noProof/>
          <w:lang w:eastAsia="ru-RU"/>
        </w:rPr>
        <w:t>2</w:t>
      </w:r>
      <w:r w:rsidR="009D3DFE">
        <w:rPr>
          <w:rFonts w:ascii="Times New Roman" w:eastAsia="Times New Roman" w:hAnsi="Times New Roman" w:cs="Times New Roman"/>
          <w:b/>
          <w:noProof/>
          <w:lang w:eastAsia="ru-RU"/>
        </w:rPr>
        <w:t>.</w:t>
      </w:r>
      <w:r w:rsidRPr="006E4D71">
        <w:rPr>
          <w:rFonts w:ascii="Times New Roman" w:eastAsia="Times New Roman" w:hAnsi="Times New Roman" w:cs="Times New Roman"/>
          <w:b/>
          <w:noProof/>
          <w:lang w:eastAsia="ru-RU"/>
        </w:rPr>
        <w:t>2024г.</w:t>
      </w:r>
    </w:p>
    <w:p w:rsidR="004E7A1B" w:rsidRPr="004E7A1B" w:rsidRDefault="004E7A1B" w:rsidP="004E7A1B">
      <w:pPr>
        <w:spacing w:after="0" w:line="240" w:lineRule="auto"/>
        <w:jc w:val="center"/>
        <w:rPr>
          <w:rFonts w:ascii="Times New Roman" w:eastAsia="Times New Roman" w:hAnsi="Times New Roman" w:cs="Times New Roman"/>
          <w:noProof/>
          <w:sz w:val="18"/>
          <w:szCs w:val="18"/>
          <w:lang w:eastAsia="ru-RU"/>
        </w:rPr>
      </w:pPr>
      <w:r w:rsidRPr="004E7A1B">
        <w:rPr>
          <w:rFonts w:ascii="Times New Roman" w:eastAsia="Times New Roman" w:hAnsi="Times New Roman" w:cs="Times New Roman"/>
          <w:noProof/>
          <w:sz w:val="18"/>
          <w:szCs w:val="18"/>
          <w:lang w:eastAsia="ru-RU"/>
        </w:rPr>
        <w:t>ПОСТАНОВЛЕНИЕ</w:t>
      </w:r>
    </w:p>
    <w:p w:rsidR="004E7A1B" w:rsidRPr="004E7A1B" w:rsidRDefault="004E7A1B" w:rsidP="004E7A1B">
      <w:pPr>
        <w:spacing w:after="0" w:line="240" w:lineRule="auto"/>
        <w:jc w:val="center"/>
        <w:rPr>
          <w:rFonts w:ascii="Times New Roman" w:eastAsia="Times New Roman" w:hAnsi="Times New Roman" w:cs="Times New Roman"/>
          <w:noProof/>
          <w:sz w:val="18"/>
          <w:szCs w:val="18"/>
          <w:lang w:eastAsia="ru-RU"/>
        </w:rPr>
      </w:pP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r w:rsidRPr="004E7A1B">
        <w:rPr>
          <w:rFonts w:ascii="Times New Roman" w:eastAsia="Times New Roman" w:hAnsi="Times New Roman" w:cs="Times New Roman"/>
          <w:noProof/>
          <w:sz w:val="18"/>
          <w:szCs w:val="18"/>
          <w:lang w:eastAsia="ru-RU"/>
        </w:rPr>
        <w:t xml:space="preserve">от 20 декабря 2024 года № 90-п </w:t>
      </w: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r w:rsidRPr="004E7A1B">
        <w:rPr>
          <w:rFonts w:ascii="Times New Roman" w:eastAsia="Times New Roman" w:hAnsi="Times New Roman" w:cs="Times New Roman"/>
          <w:noProof/>
          <w:sz w:val="18"/>
          <w:szCs w:val="18"/>
          <w:lang w:eastAsia="ru-RU"/>
        </w:rPr>
        <w:t>с.Татарка, Черлакский район,</w:t>
      </w: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r w:rsidRPr="004E7A1B">
        <w:rPr>
          <w:rFonts w:ascii="Times New Roman" w:eastAsia="Times New Roman" w:hAnsi="Times New Roman" w:cs="Times New Roman"/>
          <w:noProof/>
          <w:sz w:val="18"/>
          <w:szCs w:val="18"/>
          <w:lang w:eastAsia="ru-RU"/>
        </w:rPr>
        <w:t>Омская область</w:t>
      </w: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p>
    <w:p w:rsidR="004E7A1B" w:rsidRPr="004E7A1B" w:rsidRDefault="004E7A1B" w:rsidP="004E7A1B">
      <w:pPr>
        <w:shd w:val="clear" w:color="auto" w:fill="FFFFFF"/>
        <w:spacing w:after="240" w:line="240" w:lineRule="auto"/>
        <w:jc w:val="center"/>
        <w:textAlignment w:val="baseline"/>
        <w:outlineLvl w:val="1"/>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Об обеспечении первичных мер пожарной безопасности на территории Татарского сельского поселения</w:t>
      </w:r>
    </w:p>
    <w:p w:rsidR="004E7A1B" w:rsidRPr="004E7A1B" w:rsidRDefault="004E7A1B" w:rsidP="004E7A1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4E7A1B" w:rsidRPr="004E7A1B" w:rsidRDefault="004E7A1B" w:rsidP="004E7A1B">
      <w:pPr>
        <w:keepNext/>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bCs/>
          <w:kern w:val="36"/>
          <w:sz w:val="18"/>
          <w:szCs w:val="18"/>
          <w:lang w:eastAsia="ru-RU"/>
        </w:rPr>
      </w:pPr>
      <w:r w:rsidRPr="004E7A1B">
        <w:rPr>
          <w:rFonts w:ascii="Times New Roman" w:eastAsia="Times New Roman" w:hAnsi="Times New Roman" w:cs="Times New Roman"/>
          <w:bCs/>
          <w:kern w:val="32"/>
          <w:sz w:val="18"/>
          <w:szCs w:val="18"/>
          <w:lang w:eastAsia="ru-RU"/>
        </w:rPr>
        <w:t xml:space="preserve">В целях обеспечения первичных мер пожарной безопасности на территории </w:t>
      </w:r>
      <w:r w:rsidRPr="004E7A1B">
        <w:rPr>
          <w:rFonts w:ascii="Times New Roman" w:eastAsia="Times New Roman" w:hAnsi="Times New Roman" w:cs="Times New Roman"/>
          <w:color w:val="444444"/>
          <w:kern w:val="32"/>
          <w:sz w:val="18"/>
          <w:szCs w:val="18"/>
          <w:lang w:eastAsia="ru-RU"/>
        </w:rPr>
        <w:t>Татарского сельского поселения</w:t>
      </w:r>
      <w:r w:rsidRPr="004E7A1B">
        <w:rPr>
          <w:rFonts w:ascii="Times New Roman" w:eastAsia="Times New Roman" w:hAnsi="Times New Roman" w:cs="Times New Roman"/>
          <w:bCs/>
          <w:kern w:val="32"/>
          <w:sz w:val="18"/>
          <w:szCs w:val="18"/>
          <w:lang w:eastAsia="ru-RU"/>
        </w:rPr>
        <w:t>, руководствуясь Федеральными </w:t>
      </w:r>
      <w:hyperlink r:id="rId6" w:anchor="64U0IK" w:history="1">
        <w:r w:rsidRPr="004E7A1B">
          <w:rPr>
            <w:rFonts w:ascii="Times New Roman" w:eastAsia="Times New Roman" w:hAnsi="Times New Roman" w:cs="Times New Roman"/>
            <w:bCs/>
            <w:kern w:val="32"/>
            <w:sz w:val="18"/>
            <w:szCs w:val="18"/>
            <w:lang w:eastAsia="ru-RU"/>
          </w:rPr>
          <w:t>законами "О пожарной безопасности"</w:t>
        </w:r>
      </w:hyperlink>
      <w:r w:rsidRPr="004E7A1B">
        <w:rPr>
          <w:rFonts w:ascii="Times New Roman" w:eastAsia="Times New Roman" w:hAnsi="Times New Roman" w:cs="Times New Roman"/>
          <w:bCs/>
          <w:kern w:val="32"/>
          <w:sz w:val="18"/>
          <w:szCs w:val="18"/>
          <w:lang w:eastAsia="ru-RU"/>
        </w:rPr>
        <w:t xml:space="preserve">, "Технический регламент о требованиях пожарной безопасности", "Об общих принципах организации местного самоуправления в Российской Федерации", </w:t>
      </w:r>
      <w:r w:rsidRPr="004E7A1B">
        <w:rPr>
          <w:rFonts w:ascii="Times New Roman" w:eastAsia="Times New Roman" w:hAnsi="Times New Roman" w:cs="Times New Roman"/>
          <w:kern w:val="32"/>
          <w:sz w:val="18"/>
          <w:szCs w:val="18"/>
          <w:lang w:eastAsia="x-none"/>
        </w:rPr>
        <w:t xml:space="preserve">Уставом Татарского сельского поселения,  </w:t>
      </w:r>
    </w:p>
    <w:p w:rsidR="004E7A1B" w:rsidRPr="004E7A1B" w:rsidRDefault="004E7A1B" w:rsidP="004E7A1B">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4E7A1B" w:rsidRPr="004E7A1B" w:rsidRDefault="004E7A1B" w:rsidP="004E7A1B">
      <w:pPr>
        <w:widowControl w:val="0"/>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ПОСТАНОВЛЯЮ:</w:t>
      </w:r>
    </w:p>
    <w:p w:rsidR="004E7A1B" w:rsidRPr="004E7A1B" w:rsidRDefault="004E7A1B" w:rsidP="004E7A1B">
      <w:pPr>
        <w:widowControl w:val="0"/>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p>
    <w:p w:rsidR="004E7A1B" w:rsidRPr="004E7A1B" w:rsidRDefault="004E7A1B" w:rsidP="004E7A1B">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1. Утвердить Положение об обеспечении первичных мер пожарной безопасности на территории </w:t>
      </w:r>
      <w:r w:rsidRPr="004E7A1B">
        <w:rPr>
          <w:rFonts w:ascii="Times New Roman" w:eastAsia="Times New Roman" w:hAnsi="Times New Roman" w:cs="Times New Roman"/>
          <w:bCs/>
          <w:sz w:val="18"/>
          <w:szCs w:val="18"/>
          <w:lang w:eastAsia="ru-RU"/>
        </w:rPr>
        <w:t>Татарского сельского поселения</w:t>
      </w:r>
      <w:r w:rsidRPr="004E7A1B">
        <w:rPr>
          <w:rFonts w:ascii="Times New Roman" w:eastAsia="Times New Roman" w:hAnsi="Times New Roman" w:cs="Times New Roman"/>
          <w:sz w:val="18"/>
          <w:szCs w:val="18"/>
          <w:lang w:eastAsia="ru-RU"/>
        </w:rPr>
        <w:t xml:space="preserve"> (далее - Положение) согласно приложению к настоящему постановлению.</w:t>
      </w:r>
    </w:p>
    <w:p w:rsidR="004E7A1B" w:rsidRPr="004E7A1B" w:rsidRDefault="004E7A1B" w:rsidP="004E7A1B">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Опубликовать данное Постановление в газете «Муниципальный Вестник Татарского сельского поселения» и на официальном сайте в сети Интернет.</w:t>
      </w:r>
    </w:p>
    <w:p w:rsidR="004E7A1B" w:rsidRPr="004E7A1B" w:rsidRDefault="004E7A1B" w:rsidP="004E7A1B">
      <w:pPr>
        <w:widowControl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sz w:val="18"/>
          <w:szCs w:val="18"/>
          <w:lang w:eastAsia="ru-RU"/>
        </w:rPr>
        <w:t xml:space="preserve">  </w:t>
      </w: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Глава Администрации</w:t>
      </w: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 xml:space="preserve">Татарского сельского поселения                                </w:t>
      </w:r>
      <w:r w:rsidRPr="004E7A1B">
        <w:rPr>
          <w:rFonts w:ascii="Times New Roman" w:eastAsia="Times New Roman" w:hAnsi="Times New Roman" w:cs="Times New Roman"/>
          <w:bCs/>
          <w:sz w:val="18"/>
          <w:szCs w:val="18"/>
          <w:lang w:eastAsia="ru-RU"/>
        </w:rPr>
        <w:tab/>
      </w:r>
      <w:r w:rsidRPr="004E7A1B">
        <w:rPr>
          <w:rFonts w:ascii="Times New Roman" w:eastAsia="Times New Roman" w:hAnsi="Times New Roman" w:cs="Times New Roman"/>
          <w:bCs/>
          <w:sz w:val="18"/>
          <w:szCs w:val="18"/>
          <w:lang w:eastAsia="ru-RU"/>
        </w:rPr>
        <w:tab/>
        <w:t xml:space="preserve">         А.А. Васягин</w:t>
      </w: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bCs/>
          <w:sz w:val="18"/>
          <w:szCs w:val="18"/>
          <w:lang w:eastAsia="ru-RU"/>
        </w:rPr>
      </w:pPr>
    </w:p>
    <w:p w:rsidR="004E7A1B" w:rsidRPr="004E7A1B" w:rsidRDefault="004E7A1B" w:rsidP="004E7A1B">
      <w:pPr>
        <w:shd w:val="clear" w:color="auto" w:fill="FFFFFF"/>
        <w:spacing w:after="0" w:line="240" w:lineRule="auto"/>
        <w:jc w:val="right"/>
        <w:textAlignment w:val="baseline"/>
        <w:outlineLvl w:val="1"/>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Приложение</w:t>
      </w:r>
      <w:r w:rsidRPr="004E7A1B">
        <w:rPr>
          <w:rFonts w:ascii="Times New Roman" w:eastAsia="Times New Roman" w:hAnsi="Times New Roman" w:cs="Times New Roman"/>
          <w:bCs/>
          <w:sz w:val="18"/>
          <w:szCs w:val="18"/>
          <w:lang w:eastAsia="ru-RU"/>
        </w:rPr>
        <w:br/>
        <w:t xml:space="preserve">к постановлению Администрации </w:t>
      </w:r>
    </w:p>
    <w:p w:rsidR="004E7A1B" w:rsidRPr="004E7A1B" w:rsidRDefault="004E7A1B" w:rsidP="004E7A1B">
      <w:pPr>
        <w:shd w:val="clear" w:color="auto" w:fill="FFFFFF"/>
        <w:spacing w:after="0" w:line="240" w:lineRule="auto"/>
        <w:jc w:val="right"/>
        <w:textAlignment w:val="baseline"/>
        <w:outlineLvl w:val="1"/>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Татарского сельского поселения</w:t>
      </w:r>
      <w:r w:rsidRPr="004E7A1B">
        <w:rPr>
          <w:rFonts w:ascii="Times New Roman" w:eastAsia="Times New Roman" w:hAnsi="Times New Roman" w:cs="Times New Roman"/>
          <w:bCs/>
          <w:sz w:val="18"/>
          <w:szCs w:val="18"/>
          <w:lang w:eastAsia="ru-RU"/>
        </w:rPr>
        <w:br/>
        <w:t>от  20.12.2024 г. № 90-п</w:t>
      </w:r>
    </w:p>
    <w:p w:rsidR="004E7A1B" w:rsidRPr="004E7A1B" w:rsidRDefault="004E7A1B" w:rsidP="004E7A1B">
      <w:pPr>
        <w:shd w:val="clear" w:color="auto" w:fill="FFFFFF"/>
        <w:spacing w:after="240" w:line="240" w:lineRule="auto"/>
        <w:jc w:val="center"/>
        <w:textAlignment w:val="baseline"/>
        <w:rPr>
          <w:rFonts w:ascii="Times New Roman" w:eastAsia="Times New Roman" w:hAnsi="Times New Roman" w:cs="Times New Roman"/>
          <w:b/>
          <w:bCs/>
          <w:sz w:val="18"/>
          <w:szCs w:val="18"/>
          <w:lang w:eastAsia="ru-RU"/>
        </w:rPr>
      </w:pPr>
      <w:r w:rsidRPr="004E7A1B">
        <w:rPr>
          <w:rFonts w:ascii="Arial" w:eastAsia="Times New Roman" w:hAnsi="Arial" w:cs="Arial"/>
          <w:b/>
          <w:bCs/>
          <w:color w:val="444444"/>
          <w:sz w:val="18"/>
          <w:szCs w:val="18"/>
          <w:lang w:eastAsia="ru-RU"/>
        </w:rPr>
        <w:br/>
      </w:r>
      <w:r w:rsidRPr="004E7A1B">
        <w:rPr>
          <w:rFonts w:ascii="Arial" w:eastAsia="Times New Roman" w:hAnsi="Arial" w:cs="Arial"/>
          <w:b/>
          <w:bCs/>
          <w:color w:val="444444"/>
          <w:sz w:val="18"/>
          <w:szCs w:val="18"/>
          <w:lang w:eastAsia="ru-RU"/>
        </w:rPr>
        <w:br/>
      </w:r>
      <w:r w:rsidRPr="004E7A1B">
        <w:rPr>
          <w:rFonts w:ascii="Times New Roman" w:eastAsia="Times New Roman" w:hAnsi="Times New Roman" w:cs="Times New Roman"/>
          <w:b/>
          <w:bCs/>
          <w:sz w:val="18"/>
          <w:szCs w:val="18"/>
          <w:lang w:eastAsia="ru-RU"/>
        </w:rPr>
        <w:t>ПОЛОЖЕНИЕ</w:t>
      </w:r>
      <w:r w:rsidRPr="004E7A1B">
        <w:rPr>
          <w:rFonts w:ascii="Times New Roman" w:eastAsia="Times New Roman" w:hAnsi="Times New Roman" w:cs="Times New Roman"/>
          <w:b/>
          <w:bCs/>
          <w:sz w:val="18"/>
          <w:szCs w:val="18"/>
          <w:lang w:eastAsia="ru-RU"/>
        </w:rPr>
        <w:br/>
        <w:t> об обеспечении первичных мер пожарной безопасности на территории Татарского сельского поселения</w:t>
      </w:r>
    </w:p>
    <w:p w:rsidR="004E7A1B" w:rsidRPr="004E7A1B" w:rsidRDefault="004E7A1B" w:rsidP="004E7A1B">
      <w:pPr>
        <w:shd w:val="clear" w:color="auto" w:fill="FFFFFF"/>
        <w:spacing w:after="0" w:line="240" w:lineRule="auto"/>
        <w:textAlignment w:val="baseline"/>
        <w:rPr>
          <w:rFonts w:ascii="Arial" w:eastAsia="Times New Roman" w:hAnsi="Arial" w:cs="Arial"/>
          <w:color w:val="444444"/>
          <w:sz w:val="18"/>
          <w:szCs w:val="18"/>
          <w:lang w:eastAsia="ru-RU"/>
        </w:rPr>
      </w:pP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1. Настоящее Положение </w:t>
      </w:r>
      <w:proofErr w:type="gramStart"/>
      <w:r w:rsidRPr="004E7A1B">
        <w:rPr>
          <w:rFonts w:ascii="Times New Roman" w:eastAsia="Times New Roman" w:hAnsi="Times New Roman" w:cs="Times New Roman"/>
          <w:sz w:val="18"/>
          <w:szCs w:val="18"/>
          <w:lang w:eastAsia="ru-RU"/>
        </w:rPr>
        <w:t>об обеспечении первичных мер пожарной безопасности на территории Татарского сельского поселения направлено на реализацию полномочий Администрации Татарского сельского поселения в сфере обеспечения первичных мер пожарной безопасности на территории</w:t>
      </w:r>
      <w:proofErr w:type="gramEnd"/>
      <w:r w:rsidRPr="004E7A1B">
        <w:rPr>
          <w:rFonts w:ascii="Times New Roman" w:eastAsia="Times New Roman" w:hAnsi="Times New Roman" w:cs="Times New Roman"/>
          <w:sz w:val="18"/>
          <w:szCs w:val="18"/>
          <w:lang w:eastAsia="ru-RU"/>
        </w:rPr>
        <w:t xml:space="preserve"> Татарского сельского поселения.</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2. </w:t>
      </w:r>
      <w:proofErr w:type="gramStart"/>
      <w:r w:rsidRPr="004E7A1B">
        <w:rPr>
          <w:rFonts w:ascii="Times New Roman" w:eastAsia="Times New Roman" w:hAnsi="Times New Roman" w:cs="Times New Roman"/>
          <w:sz w:val="18"/>
          <w:szCs w:val="18"/>
          <w:lang w:eastAsia="ru-RU"/>
        </w:rPr>
        <w:t>Правовое регулирование отношений в сфере обеспечения первичных мер пожарной безопасности на территории Татарского сельского поселения осуществляется в соответствии с Федеральными </w:t>
      </w:r>
      <w:hyperlink r:id="rId7" w:anchor="7D20K3" w:history="1">
        <w:r w:rsidRPr="004E7A1B">
          <w:rPr>
            <w:rFonts w:ascii="Times New Roman" w:eastAsia="Times New Roman" w:hAnsi="Times New Roman" w:cs="Times New Roman"/>
            <w:sz w:val="18"/>
            <w:szCs w:val="18"/>
            <w:lang w:eastAsia="ru-RU"/>
          </w:rPr>
          <w:t>законами "Об общих принципах организации местного самоуправления в Российской Федерации"</w:t>
        </w:r>
      </w:hyperlink>
      <w:r w:rsidRPr="004E7A1B">
        <w:rPr>
          <w:rFonts w:ascii="Times New Roman" w:eastAsia="Times New Roman" w:hAnsi="Times New Roman" w:cs="Times New Roman"/>
          <w:sz w:val="18"/>
          <w:szCs w:val="18"/>
          <w:lang w:eastAsia="ru-RU"/>
        </w:rPr>
        <w:t>, "О пожарной безопасности", "Технический регламент о требованиях пожарной безопасности", </w:t>
      </w:r>
      <w:hyperlink r:id="rId8" w:anchor="64U0IK" w:history="1">
        <w:r w:rsidRPr="004E7A1B">
          <w:rPr>
            <w:rFonts w:ascii="Times New Roman" w:eastAsia="Times New Roman" w:hAnsi="Times New Roman" w:cs="Times New Roman"/>
            <w:sz w:val="18"/>
            <w:szCs w:val="18"/>
            <w:lang w:eastAsia="ru-RU"/>
          </w:rPr>
          <w:t>Законом Омской области "О пожарной безопасности в Омской области"</w:t>
        </w:r>
      </w:hyperlink>
      <w:r w:rsidRPr="004E7A1B">
        <w:rPr>
          <w:rFonts w:ascii="Times New Roman" w:eastAsia="Times New Roman" w:hAnsi="Times New Roman" w:cs="Times New Roman"/>
          <w:sz w:val="18"/>
          <w:szCs w:val="18"/>
          <w:lang w:eastAsia="ru-RU"/>
        </w:rPr>
        <w:t>, иными нормативными правовыми актами Российской Федерации, Омской области, муниципальными правовыми актами Татарского</w:t>
      </w:r>
      <w:proofErr w:type="gramEnd"/>
      <w:r w:rsidRPr="004E7A1B">
        <w:rPr>
          <w:rFonts w:ascii="Times New Roman" w:eastAsia="Times New Roman" w:hAnsi="Times New Roman" w:cs="Times New Roman"/>
          <w:sz w:val="18"/>
          <w:szCs w:val="18"/>
          <w:lang w:eastAsia="ru-RU"/>
        </w:rPr>
        <w:t xml:space="preserve"> сельского поселения, настоящим Положением.</w:t>
      </w:r>
      <w:r w:rsidRPr="004E7A1B">
        <w:rPr>
          <w:rFonts w:ascii="Times New Roman" w:eastAsia="Times New Roman" w:hAnsi="Times New Roman" w:cs="Times New Roman"/>
          <w:sz w:val="18"/>
          <w:szCs w:val="18"/>
          <w:lang w:eastAsia="ru-RU"/>
        </w:rPr>
        <w:br/>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Основными задачами по обеспечению первичных мер пожарной безопасности на территории Татарского сельского поселения являются:</w:t>
      </w:r>
      <w:r w:rsidRPr="004E7A1B">
        <w:rPr>
          <w:rFonts w:ascii="Times New Roman" w:eastAsia="Times New Roman" w:hAnsi="Times New Roman" w:cs="Times New Roman"/>
          <w:sz w:val="18"/>
          <w:szCs w:val="18"/>
          <w:lang w:eastAsia="ru-RU"/>
        </w:rPr>
        <w:br/>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реализация первичных мер пожарной безопасности, направленных на предупреждение пожаров на территории Татарского сельского поселения;</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lastRenderedPageBreak/>
        <w:t>- создание условий для безопасности людей и сохранности имущества от пожаров;</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принятие мер для спасения людей и имущества при пожаре.</w:t>
      </w:r>
      <w:r w:rsidRPr="004E7A1B">
        <w:rPr>
          <w:rFonts w:ascii="Times New Roman" w:eastAsia="Times New Roman" w:hAnsi="Times New Roman" w:cs="Times New Roman"/>
          <w:sz w:val="18"/>
          <w:szCs w:val="18"/>
          <w:lang w:eastAsia="ru-RU"/>
        </w:rPr>
        <w:br/>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4. К полномочиям Администрации Татарского сельского поселения по обеспечению первичных мер пожарной безопасности в границах Татарского сельского поселения относятся:</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в том числе:</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информационное взаимодействие по вопросам обеспечения первичных мер пожарной безопасности;</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участие в информационно-разъяснительной работе среди населения, направленной на предупреждение пожаров, снижение негативных последствий от них;</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участие в проведении мероприятий противопожарной направленности;</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размещение информационных материалов о мерах пожарной безопасности в средствах массовой информации;</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участие в распространении наглядной агитации на противопожарную тематику;</w:t>
      </w:r>
      <w:r w:rsidRPr="004E7A1B">
        <w:rPr>
          <w:rFonts w:ascii="Times New Roman" w:eastAsia="Times New Roman" w:hAnsi="Times New Roman" w:cs="Times New Roman"/>
          <w:sz w:val="18"/>
          <w:szCs w:val="18"/>
          <w:lang w:eastAsia="ru-RU"/>
        </w:rPr>
        <w:br/>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включение мероприятий по обеспечению пожарной безопасности в планы, схемы и программы развития территории Татарского сельского поселения;</w:t>
      </w:r>
      <w:r w:rsidRPr="004E7A1B">
        <w:rPr>
          <w:rFonts w:ascii="Times New Roman" w:eastAsia="Times New Roman" w:hAnsi="Times New Roman" w:cs="Times New Roman"/>
          <w:sz w:val="18"/>
          <w:szCs w:val="18"/>
          <w:lang w:eastAsia="ru-RU"/>
        </w:rPr>
        <w:br/>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r w:rsidRPr="004E7A1B">
        <w:rPr>
          <w:rFonts w:ascii="Times New Roman" w:eastAsia="Times New Roman" w:hAnsi="Times New Roman" w:cs="Times New Roman"/>
          <w:sz w:val="18"/>
          <w:szCs w:val="18"/>
          <w:lang w:eastAsia="ru-RU"/>
        </w:rPr>
        <w:br/>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установление особого противопожарного режима в случае повышения пожарной опасности.</w:t>
      </w:r>
    </w:p>
    <w:p w:rsidR="004E7A1B" w:rsidRPr="004E7A1B" w:rsidRDefault="004E7A1B" w:rsidP="004E7A1B">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5. Реализация Администрацией Татарского сельского поселения полномочий по обеспечению первичных мер пожарной безопасности осуществляется путем:</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решения вопросов организационно-правового, финансового, материально-технического обеспечения пожарной безопасности в границах Татарского сельского поселения;</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разработки и осуществления мероприятий по обеспечению пожарной безопасности Татарского сельского поселения и объектов муниципальной собственности Татарского сельского поселения с включением их в планы и программы развития территории Татарского сельского поселения;</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обеспечения надлежащего состояния источников противопожарного водоснабжения, содержания в исправном состоянии средств обеспечения пожарной безопасности жилых и общественных зданий, находящихся в муниципальной собственности Татарского сельского поселения;</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4) разработки и организации выполнения муниципальных программ в части реализации мероприятий по обеспечению пожарной безопасности;</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5) разработки плана привлечения сил и сре</w:t>
      </w:r>
      <w:proofErr w:type="gramStart"/>
      <w:r w:rsidRPr="004E7A1B">
        <w:rPr>
          <w:rFonts w:ascii="Times New Roman" w:eastAsia="Times New Roman" w:hAnsi="Times New Roman" w:cs="Times New Roman"/>
          <w:sz w:val="18"/>
          <w:szCs w:val="18"/>
          <w:lang w:eastAsia="ru-RU"/>
        </w:rPr>
        <w:t>дств дл</w:t>
      </w:r>
      <w:proofErr w:type="gramEnd"/>
      <w:r w:rsidRPr="004E7A1B">
        <w:rPr>
          <w:rFonts w:ascii="Times New Roman" w:eastAsia="Times New Roman" w:hAnsi="Times New Roman" w:cs="Times New Roman"/>
          <w:sz w:val="18"/>
          <w:szCs w:val="18"/>
          <w:lang w:eastAsia="ru-RU"/>
        </w:rPr>
        <w:t>я тушения пожаров и проведения аварийно-спасательных работ на территории Татарского сельского поселения и контроля за его выполнением;</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6) установления особого противопожарного режима на территории Татарского сельского поселения, а также дополнительных требований пожарной безопасности на время его действия;</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7) обеспечения беспрепятственного проезда пожарной техники к месту пожара;</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8) обеспечения связи и оповещения населения Татарского сельского поселения о пожаре;</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9) организации обучения населения Татарского сельского поселения мерам пожарной безопасности и пропаганды в области пожарной безопасности, содействия распространению пожарно-технических знаний;</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10) социального и экономического стимулирования участия граждан и организаций в добровольной пожарной охране, в том числе участия в борьбе с пожарами.</w:t>
      </w:r>
    </w:p>
    <w:p w:rsidR="004E7A1B" w:rsidRPr="004E7A1B" w:rsidRDefault="004E7A1B" w:rsidP="004E7A1B">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6. Финансирование мероприятий по обеспечению первичных мер пожарной безопасности на территории Татарского сельского поселения осуществляется в соответствии с действующим законодательством.</w:t>
      </w:r>
      <w:r w:rsidRPr="004E7A1B">
        <w:rPr>
          <w:rFonts w:ascii="Times New Roman" w:eastAsia="Times New Roman" w:hAnsi="Times New Roman" w:cs="Times New Roman"/>
          <w:sz w:val="18"/>
          <w:szCs w:val="18"/>
          <w:lang w:eastAsia="ru-RU"/>
        </w:rPr>
        <w:br/>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7. В целях стимулирования граждан к участию в обеспечении первичных мер пожарной безопасности, добровольной пожарной охране Администрация Татарского сельского поселения:</w:t>
      </w: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p>
    <w:p w:rsidR="004E7A1B" w:rsidRPr="004E7A1B" w:rsidRDefault="004E7A1B" w:rsidP="004E7A1B">
      <w:pPr>
        <w:shd w:val="clear" w:color="auto" w:fill="FFFFFF"/>
        <w:spacing w:after="0" w:line="240" w:lineRule="auto"/>
        <w:ind w:firstLine="480"/>
        <w:jc w:val="both"/>
        <w:textAlignment w:val="baseline"/>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награждает участников мероприятий по обеспечению первичных мер пожарной безопасности, добровольных пожарных Благодарственными письмами Администрации Татарского сельского поселения </w:t>
      </w:r>
    </w:p>
    <w:p w:rsidR="00223F0E" w:rsidRDefault="00223F0E" w:rsidP="004E4DD9">
      <w:pPr>
        <w:shd w:val="clear" w:color="auto" w:fill="FFFFFF"/>
        <w:spacing w:after="0" w:line="240" w:lineRule="auto"/>
        <w:jc w:val="center"/>
        <w:rPr>
          <w:rFonts w:ascii="Times New Roman" w:eastAsia="Times New Roman" w:hAnsi="Times New Roman" w:cs="Times New Roman"/>
          <w:b/>
          <w:bCs/>
          <w:color w:val="000000"/>
          <w:sz w:val="20"/>
          <w:szCs w:val="20"/>
          <w:shd w:val="clear" w:color="auto" w:fill="FFFFFF"/>
          <w:lang w:eastAsia="ru-RU"/>
        </w:rPr>
      </w:pPr>
    </w:p>
    <w:p w:rsidR="004E7A1B" w:rsidRPr="004E7A1B" w:rsidRDefault="004E7A1B" w:rsidP="004E7A1B">
      <w:pPr>
        <w:suppressAutoHyphens/>
        <w:spacing w:after="0" w:line="240" w:lineRule="auto"/>
        <w:jc w:val="center"/>
        <w:rPr>
          <w:rFonts w:ascii="Times New Roman" w:eastAsia="Times New Roman" w:hAnsi="Times New Roman" w:cs="Times New Roman"/>
          <w:b/>
          <w:sz w:val="18"/>
          <w:szCs w:val="18"/>
          <w:lang w:eastAsia="ar-SA"/>
        </w:rPr>
      </w:pPr>
      <w:r w:rsidRPr="004E7A1B">
        <w:rPr>
          <w:rFonts w:ascii="Times New Roman" w:eastAsia="Times New Roman" w:hAnsi="Times New Roman" w:cs="Times New Roman"/>
          <w:b/>
          <w:sz w:val="18"/>
          <w:szCs w:val="18"/>
          <w:lang w:eastAsia="ar-SA"/>
        </w:rPr>
        <w:t>РЕШЕНИЕ</w:t>
      </w:r>
    </w:p>
    <w:p w:rsidR="004E7A1B" w:rsidRPr="004E7A1B" w:rsidRDefault="004E7A1B" w:rsidP="004E7A1B">
      <w:pPr>
        <w:suppressAutoHyphens/>
        <w:spacing w:after="0" w:line="240" w:lineRule="auto"/>
        <w:jc w:val="center"/>
        <w:rPr>
          <w:rFonts w:ascii="Times New Roman" w:eastAsia="Times New Roman" w:hAnsi="Times New Roman" w:cs="Times New Roman"/>
          <w:b/>
          <w:sz w:val="18"/>
          <w:szCs w:val="18"/>
          <w:lang w:eastAsia="ar-SA"/>
        </w:rPr>
      </w:pPr>
    </w:p>
    <w:p w:rsidR="004E7A1B" w:rsidRPr="004E7A1B" w:rsidRDefault="004E7A1B" w:rsidP="004E7A1B">
      <w:pPr>
        <w:suppressAutoHyphens/>
        <w:spacing w:after="0" w:line="240" w:lineRule="auto"/>
        <w:jc w:val="both"/>
        <w:rPr>
          <w:rFonts w:ascii="Times New Roman" w:eastAsia="Times New Roman" w:hAnsi="Times New Roman" w:cs="Times New Roman"/>
          <w:sz w:val="18"/>
          <w:szCs w:val="18"/>
          <w:lang w:eastAsia="ar-SA"/>
        </w:rPr>
      </w:pPr>
      <w:r w:rsidRPr="004E7A1B">
        <w:rPr>
          <w:rFonts w:ascii="Times New Roman" w:eastAsia="Times New Roman" w:hAnsi="Times New Roman" w:cs="Times New Roman"/>
          <w:sz w:val="18"/>
          <w:szCs w:val="18"/>
          <w:lang w:eastAsia="ar-SA"/>
        </w:rPr>
        <w:t>От 18 декабря 2024 года № 39</w:t>
      </w:r>
    </w:p>
    <w:p w:rsidR="004E7A1B" w:rsidRPr="004E7A1B" w:rsidRDefault="004E7A1B" w:rsidP="004E7A1B">
      <w:pPr>
        <w:suppressAutoHyphens/>
        <w:spacing w:after="0" w:line="240" w:lineRule="auto"/>
        <w:jc w:val="both"/>
        <w:rPr>
          <w:rFonts w:ascii="Times New Roman" w:eastAsia="Times New Roman" w:hAnsi="Times New Roman" w:cs="Times New Roman"/>
          <w:sz w:val="18"/>
          <w:szCs w:val="18"/>
          <w:lang w:eastAsia="ar-SA"/>
        </w:rPr>
      </w:pPr>
      <w:proofErr w:type="gramStart"/>
      <w:r w:rsidRPr="004E7A1B">
        <w:rPr>
          <w:rFonts w:ascii="Times New Roman" w:eastAsia="Times New Roman" w:hAnsi="Times New Roman" w:cs="Times New Roman"/>
          <w:sz w:val="18"/>
          <w:szCs w:val="18"/>
          <w:lang w:eastAsia="ar-SA"/>
        </w:rPr>
        <w:t>с</w:t>
      </w:r>
      <w:proofErr w:type="gramEnd"/>
      <w:r w:rsidRPr="004E7A1B">
        <w:rPr>
          <w:rFonts w:ascii="Times New Roman" w:eastAsia="Times New Roman" w:hAnsi="Times New Roman" w:cs="Times New Roman"/>
          <w:sz w:val="18"/>
          <w:szCs w:val="18"/>
          <w:lang w:eastAsia="ar-SA"/>
        </w:rPr>
        <w:t xml:space="preserve">. </w:t>
      </w:r>
      <w:proofErr w:type="gramStart"/>
      <w:r w:rsidRPr="004E7A1B">
        <w:rPr>
          <w:rFonts w:ascii="Times New Roman" w:eastAsia="Times New Roman" w:hAnsi="Times New Roman" w:cs="Times New Roman"/>
          <w:sz w:val="18"/>
          <w:szCs w:val="18"/>
          <w:lang w:eastAsia="ar-SA"/>
        </w:rPr>
        <w:t>Татарка</w:t>
      </w:r>
      <w:proofErr w:type="gramEnd"/>
      <w:r w:rsidRPr="004E7A1B">
        <w:rPr>
          <w:rFonts w:ascii="Times New Roman" w:eastAsia="Times New Roman" w:hAnsi="Times New Roman" w:cs="Times New Roman"/>
          <w:sz w:val="18"/>
          <w:szCs w:val="18"/>
          <w:lang w:eastAsia="ar-SA"/>
        </w:rPr>
        <w:t>, Черлакский район,</w:t>
      </w:r>
    </w:p>
    <w:p w:rsidR="004E7A1B" w:rsidRPr="004E7A1B" w:rsidRDefault="004E7A1B" w:rsidP="004E7A1B">
      <w:pPr>
        <w:suppressAutoHyphens/>
        <w:spacing w:after="0" w:line="240" w:lineRule="auto"/>
        <w:jc w:val="both"/>
        <w:rPr>
          <w:rFonts w:ascii="Times New Roman" w:eastAsia="Times New Roman" w:hAnsi="Times New Roman" w:cs="Times New Roman"/>
          <w:sz w:val="18"/>
          <w:szCs w:val="18"/>
          <w:lang w:eastAsia="ar-SA"/>
        </w:rPr>
      </w:pPr>
      <w:r w:rsidRPr="004E7A1B">
        <w:rPr>
          <w:rFonts w:ascii="Times New Roman" w:eastAsia="Times New Roman" w:hAnsi="Times New Roman" w:cs="Times New Roman"/>
          <w:sz w:val="18"/>
          <w:szCs w:val="18"/>
          <w:lang w:eastAsia="ar-SA"/>
        </w:rPr>
        <w:t xml:space="preserve"> Омская область</w:t>
      </w:r>
    </w:p>
    <w:p w:rsidR="004E7A1B" w:rsidRPr="004E7A1B" w:rsidRDefault="004E7A1B" w:rsidP="004E7A1B">
      <w:pPr>
        <w:suppressAutoHyphens/>
        <w:spacing w:after="0" w:line="240" w:lineRule="auto"/>
        <w:jc w:val="both"/>
        <w:rPr>
          <w:rFonts w:ascii="Times New Roman" w:eastAsia="Times New Roman" w:hAnsi="Times New Roman" w:cs="Times New Roman"/>
          <w:sz w:val="18"/>
          <w:szCs w:val="18"/>
          <w:lang w:eastAsia="ar-SA"/>
        </w:rPr>
      </w:pPr>
    </w:p>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О структуре администрации</w:t>
      </w:r>
    </w:p>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Татарского сельского поселения на 2025 год</w:t>
      </w:r>
    </w:p>
    <w:p w:rsidR="004E7A1B" w:rsidRPr="004E7A1B" w:rsidRDefault="004E7A1B" w:rsidP="004E7A1B">
      <w:pPr>
        <w:spacing w:after="0" w:line="240" w:lineRule="auto"/>
        <w:jc w:val="both"/>
        <w:rPr>
          <w:rFonts w:ascii="Times New Roman" w:eastAsia="Times New Roman" w:hAnsi="Times New Roman" w:cs="Times New Roman"/>
          <w:b/>
          <w:sz w:val="18"/>
          <w:szCs w:val="18"/>
          <w:lang w:eastAsia="ru-RU"/>
        </w:rPr>
      </w:pPr>
    </w:p>
    <w:p w:rsidR="004E7A1B" w:rsidRPr="004E7A1B" w:rsidRDefault="004E7A1B" w:rsidP="004E7A1B">
      <w:pPr>
        <w:spacing w:before="120" w:after="0"/>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b/>
          <w:sz w:val="18"/>
          <w:szCs w:val="18"/>
          <w:lang w:eastAsia="ru-RU"/>
        </w:rPr>
        <w:tab/>
      </w:r>
      <w:r w:rsidRPr="004E7A1B">
        <w:rPr>
          <w:rFonts w:ascii="Times New Roman" w:eastAsia="Times New Roman" w:hAnsi="Times New Roman" w:cs="Times New Roman"/>
          <w:sz w:val="18"/>
          <w:szCs w:val="18"/>
          <w:lang w:eastAsia="ru-RU"/>
        </w:rPr>
        <w:t>Рассмотрев представленную структуру администрации Татарского сельского поселения на 2025 год</w:t>
      </w:r>
    </w:p>
    <w:p w:rsidR="004E7A1B" w:rsidRPr="004E7A1B" w:rsidRDefault="004E7A1B" w:rsidP="004E7A1B">
      <w:pPr>
        <w:spacing w:before="120" w:after="0"/>
        <w:jc w:val="both"/>
        <w:rPr>
          <w:rFonts w:ascii="Times New Roman" w:eastAsia="Times New Roman" w:hAnsi="Times New Roman" w:cs="Times New Roman"/>
          <w:sz w:val="18"/>
          <w:szCs w:val="18"/>
          <w:lang w:eastAsia="ru-RU"/>
        </w:rPr>
      </w:pPr>
    </w:p>
    <w:p w:rsidR="004E7A1B" w:rsidRPr="004E7A1B" w:rsidRDefault="004E7A1B" w:rsidP="004E7A1B">
      <w:pPr>
        <w:spacing w:before="120" w:after="0"/>
        <w:ind w:firstLine="708"/>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lastRenderedPageBreak/>
        <w:t>Совет Татарского сельского поселения РЕШИЛ:</w:t>
      </w:r>
    </w:p>
    <w:p w:rsidR="004E7A1B" w:rsidRPr="004E7A1B" w:rsidRDefault="004E7A1B" w:rsidP="004E7A1B">
      <w:pPr>
        <w:numPr>
          <w:ilvl w:val="0"/>
          <w:numId w:val="12"/>
        </w:numPr>
        <w:tabs>
          <w:tab w:val="num" w:pos="0"/>
        </w:tabs>
        <w:spacing w:before="120" w:after="0" w:line="240" w:lineRule="auto"/>
        <w:ind w:left="0" w:firstLine="709"/>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Утвердить структуру администрации Татарского сельского поселения /приложение/.</w:t>
      </w:r>
    </w:p>
    <w:p w:rsidR="004E7A1B" w:rsidRPr="004E7A1B" w:rsidRDefault="004E7A1B" w:rsidP="004E7A1B">
      <w:pPr>
        <w:numPr>
          <w:ilvl w:val="0"/>
          <w:numId w:val="12"/>
        </w:numPr>
        <w:tabs>
          <w:tab w:val="num" w:pos="0"/>
        </w:tabs>
        <w:spacing w:before="120" w:after="0" w:line="240" w:lineRule="auto"/>
        <w:ind w:left="0" w:firstLine="709"/>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Настоящее решение подлежит официальному опубликованию (обнародованию) в газете «Муниципальный вестник Татарского сельского поселения» и вступает в силу с 1 января 2025 года.</w:t>
      </w:r>
    </w:p>
    <w:p w:rsidR="004E7A1B" w:rsidRPr="004E7A1B" w:rsidRDefault="004E7A1B" w:rsidP="004E7A1B">
      <w:pPr>
        <w:spacing w:before="120" w:after="0"/>
        <w:ind w:left="360"/>
        <w:jc w:val="both"/>
        <w:rPr>
          <w:rFonts w:ascii="Times New Roman" w:eastAsia="Times New Roman" w:hAnsi="Times New Roman" w:cs="Times New Roman"/>
          <w:sz w:val="18"/>
          <w:szCs w:val="18"/>
          <w:lang w:eastAsia="ru-RU"/>
        </w:rPr>
      </w:pPr>
    </w:p>
    <w:p w:rsidR="004E7A1B" w:rsidRPr="004E7A1B" w:rsidRDefault="004E7A1B" w:rsidP="004E7A1B">
      <w:pPr>
        <w:spacing w:after="0" w:line="360" w:lineRule="auto"/>
        <w:ind w:left="360"/>
        <w:rPr>
          <w:rFonts w:ascii="Times New Roman" w:eastAsia="Times New Roman" w:hAnsi="Times New Roman" w:cs="Times New Roman"/>
          <w:sz w:val="18"/>
          <w:szCs w:val="18"/>
          <w:lang w:eastAsia="ru-RU"/>
        </w:rPr>
      </w:pPr>
    </w:p>
    <w:p w:rsidR="004E7A1B" w:rsidRPr="004E7A1B" w:rsidRDefault="004E7A1B" w:rsidP="004E7A1B">
      <w:pPr>
        <w:spacing w:after="0" w:line="240" w:lineRule="auto"/>
        <w:ind w:left="360"/>
        <w:rPr>
          <w:rFonts w:ascii="Times New Roman" w:eastAsia="Times New Roman" w:hAnsi="Times New Roman" w:cs="Times New Roman"/>
          <w:sz w:val="18"/>
          <w:szCs w:val="18"/>
          <w:lang w:eastAsia="ru-RU"/>
        </w:rPr>
      </w:pP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Глава Татарского сельского поселения                                       А.А. Васягин</w:t>
      </w:r>
    </w:p>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p>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p>
    <w:p w:rsidR="004E7A1B" w:rsidRPr="004E7A1B" w:rsidRDefault="004E7A1B" w:rsidP="004E7A1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4E7A1B">
        <w:rPr>
          <w:rFonts w:ascii="Times New Roman" w:eastAsia="Times New Roman" w:hAnsi="Times New Roman" w:cs="Times New Roman"/>
          <w:sz w:val="18"/>
          <w:szCs w:val="18"/>
          <w:lang w:eastAsia="ru-RU"/>
        </w:rPr>
        <w:t xml:space="preserve">риложение </w:t>
      </w:r>
    </w:p>
    <w:p w:rsidR="004E7A1B" w:rsidRPr="004E7A1B" w:rsidRDefault="004E7A1B" w:rsidP="004E7A1B">
      <w:pPr>
        <w:spacing w:after="0" w:line="240" w:lineRule="auto"/>
        <w:jc w:val="right"/>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к решению Совета </w:t>
      </w:r>
    </w:p>
    <w:p w:rsidR="004E7A1B" w:rsidRPr="004E7A1B" w:rsidRDefault="004E7A1B" w:rsidP="004E7A1B">
      <w:pPr>
        <w:spacing w:after="0" w:line="240" w:lineRule="auto"/>
        <w:jc w:val="right"/>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Татарского сельского поселения </w:t>
      </w:r>
    </w:p>
    <w:p w:rsidR="004E7A1B" w:rsidRPr="004E7A1B" w:rsidRDefault="004E7A1B" w:rsidP="004E7A1B">
      <w:pPr>
        <w:spacing w:after="0" w:line="240" w:lineRule="auto"/>
        <w:jc w:val="right"/>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от  18.12.2024 года №39 </w:t>
      </w:r>
    </w:p>
    <w:p w:rsidR="004E7A1B" w:rsidRPr="004E7A1B" w:rsidRDefault="004E7A1B" w:rsidP="004E7A1B">
      <w:pPr>
        <w:spacing w:after="0" w:line="240" w:lineRule="auto"/>
        <w:jc w:val="right"/>
        <w:rPr>
          <w:rFonts w:ascii="Times New Roman" w:eastAsia="Times New Roman" w:hAnsi="Times New Roman" w:cs="Times New Roman"/>
          <w:sz w:val="18"/>
          <w:szCs w:val="18"/>
          <w:lang w:eastAsia="ru-RU"/>
        </w:rPr>
      </w:pPr>
    </w:p>
    <w:p w:rsidR="004E7A1B" w:rsidRPr="004E7A1B" w:rsidRDefault="004E7A1B" w:rsidP="004E7A1B">
      <w:pPr>
        <w:spacing w:after="0" w:line="240" w:lineRule="auto"/>
        <w:jc w:val="right"/>
        <w:rPr>
          <w:rFonts w:ascii="Times New Roman" w:eastAsia="Times New Roman" w:hAnsi="Times New Roman" w:cs="Times New Roman"/>
          <w:sz w:val="18"/>
          <w:szCs w:val="18"/>
          <w:lang w:eastAsia="ru-RU"/>
        </w:rPr>
      </w:pPr>
    </w:p>
    <w:p w:rsidR="004E7A1B" w:rsidRPr="004E7A1B" w:rsidRDefault="004E7A1B" w:rsidP="004E7A1B">
      <w:pPr>
        <w:spacing w:after="0" w:line="240" w:lineRule="auto"/>
        <w:jc w:val="center"/>
        <w:outlineLvl w:val="0"/>
        <w:rPr>
          <w:rFonts w:ascii="Times New Roman" w:eastAsia="Times New Roman" w:hAnsi="Times New Roman" w:cs="Times New Roman"/>
          <w:sz w:val="18"/>
          <w:szCs w:val="18"/>
          <w:lang w:eastAsia="ru-RU"/>
        </w:rPr>
      </w:pPr>
    </w:p>
    <w:p w:rsidR="004E7A1B" w:rsidRPr="004E7A1B" w:rsidRDefault="004E7A1B" w:rsidP="004E7A1B">
      <w:pPr>
        <w:spacing w:after="0" w:line="240" w:lineRule="auto"/>
        <w:jc w:val="center"/>
        <w:outlineLvl w:val="0"/>
        <w:rPr>
          <w:rFonts w:ascii="Times New Roman" w:eastAsia="Times New Roman" w:hAnsi="Times New Roman" w:cs="Times New Roman"/>
          <w:sz w:val="18"/>
          <w:szCs w:val="18"/>
          <w:lang w:eastAsia="ru-RU"/>
        </w:rPr>
      </w:pPr>
    </w:p>
    <w:p w:rsidR="004E7A1B" w:rsidRPr="004E7A1B" w:rsidRDefault="004E7A1B" w:rsidP="004E7A1B">
      <w:pPr>
        <w:spacing w:after="0" w:line="240" w:lineRule="auto"/>
        <w:jc w:val="center"/>
        <w:outlineLvl w:val="0"/>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СТРУКТУРА АДМИНИСТРАЦИИ</w:t>
      </w:r>
    </w:p>
    <w:p w:rsidR="004E7A1B" w:rsidRPr="004E7A1B" w:rsidRDefault="004E7A1B" w:rsidP="004E7A1B">
      <w:pPr>
        <w:spacing w:after="0" w:line="240" w:lineRule="auto"/>
        <w:jc w:val="center"/>
        <w:outlineLvl w:val="0"/>
        <w:rPr>
          <w:rFonts w:ascii="Times New Roman" w:eastAsia="Times New Roman" w:hAnsi="Times New Roman" w:cs="Times New Roman"/>
          <w:sz w:val="18"/>
          <w:szCs w:val="18"/>
          <w:lang w:eastAsia="ru-RU"/>
        </w:rPr>
      </w:pPr>
    </w:p>
    <w:p w:rsidR="004E7A1B" w:rsidRPr="004E7A1B" w:rsidRDefault="004E7A1B" w:rsidP="004E7A1B">
      <w:pPr>
        <w:spacing w:after="0" w:line="240" w:lineRule="auto"/>
        <w:jc w:val="center"/>
        <w:outlineLvl w:val="0"/>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Татарского сельского поселения </w:t>
      </w:r>
    </w:p>
    <w:p w:rsidR="004E7A1B" w:rsidRPr="004E7A1B" w:rsidRDefault="004E7A1B" w:rsidP="004E7A1B">
      <w:pPr>
        <w:spacing w:after="0" w:line="240" w:lineRule="auto"/>
        <w:jc w:val="center"/>
        <w:outlineLvl w:val="0"/>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Черлакского муниципального района Омской области</w:t>
      </w:r>
    </w:p>
    <w:p w:rsidR="004E7A1B" w:rsidRPr="004E7A1B" w:rsidRDefault="004E7A1B" w:rsidP="004E7A1B">
      <w:pPr>
        <w:spacing w:after="0" w:line="240" w:lineRule="auto"/>
        <w:jc w:val="center"/>
        <w:outlineLvl w:val="0"/>
        <w:rPr>
          <w:rFonts w:ascii="Times New Roman" w:eastAsia="Times New Roman" w:hAnsi="Times New Roman" w:cs="Times New Roman"/>
          <w:sz w:val="18"/>
          <w:szCs w:val="18"/>
          <w:lang w:eastAsia="ru-RU"/>
        </w:rPr>
      </w:pPr>
    </w:p>
    <w:p w:rsidR="004E7A1B" w:rsidRPr="004E7A1B" w:rsidRDefault="004E7A1B" w:rsidP="004E7A1B">
      <w:pPr>
        <w:spacing w:after="0" w:line="240" w:lineRule="auto"/>
        <w:jc w:val="center"/>
        <w:outlineLvl w:val="0"/>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на 2025 год</w:t>
      </w:r>
    </w:p>
    <w:p w:rsidR="004E7A1B" w:rsidRPr="004E7A1B" w:rsidRDefault="004E7A1B" w:rsidP="004E7A1B">
      <w:pPr>
        <w:spacing w:after="0" w:line="240" w:lineRule="auto"/>
        <w:jc w:val="center"/>
        <w:outlineLvl w:val="0"/>
        <w:rPr>
          <w:rFonts w:ascii="Times New Roman" w:eastAsia="Times New Roman" w:hAnsi="Times New Roman" w:cs="Times New Roman"/>
          <w:sz w:val="18"/>
          <w:szCs w:val="18"/>
          <w:lang w:eastAsia="ru-RU"/>
        </w:rPr>
      </w:pPr>
    </w:p>
    <w:p w:rsidR="004E7A1B" w:rsidRPr="004E7A1B" w:rsidRDefault="004E7A1B" w:rsidP="004E7A1B">
      <w:pPr>
        <w:spacing w:after="0" w:line="240" w:lineRule="auto"/>
        <w:jc w:val="center"/>
        <w:outlineLvl w:val="0"/>
        <w:rPr>
          <w:rFonts w:ascii="Times New Roman" w:eastAsia="Times New Roman" w:hAnsi="Times New Roman" w:cs="Times New Roman"/>
          <w:sz w:val="18"/>
          <w:szCs w:val="18"/>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1"/>
      </w:tblGrid>
      <w:tr w:rsidR="004E7A1B" w:rsidRPr="004E7A1B" w:rsidTr="0005022D">
        <w:trPr>
          <w:trHeight w:val="527"/>
        </w:trPr>
        <w:tc>
          <w:tcPr>
            <w:tcW w:w="7931" w:type="dxa"/>
            <w:tcBorders>
              <w:top w:val="single" w:sz="4" w:space="0" w:color="auto"/>
              <w:left w:val="single" w:sz="4" w:space="0" w:color="auto"/>
              <w:bottom w:val="single" w:sz="4" w:space="0" w:color="auto"/>
              <w:right w:val="single" w:sz="4" w:space="0" w:color="auto"/>
            </w:tcBorders>
            <w:hideMark/>
          </w:tcPr>
          <w:p w:rsidR="004E7A1B" w:rsidRPr="004E7A1B" w:rsidRDefault="004E7A1B" w:rsidP="004E7A1B">
            <w:pPr>
              <w:widowControl w:val="0"/>
              <w:spacing w:after="0" w:line="240" w:lineRule="auto"/>
              <w:ind w:left="612" w:hanging="360"/>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Администрация Татарского сельского поселения</w:t>
            </w:r>
          </w:p>
        </w:tc>
      </w:tr>
    </w:tbl>
    <w:p w:rsidR="004E7A1B" w:rsidRPr="004E7A1B" w:rsidRDefault="004E7A1B" w:rsidP="004E7A1B">
      <w:pPr>
        <w:spacing w:after="0" w:line="240" w:lineRule="auto"/>
        <w:rPr>
          <w:rFonts w:ascii="Times New Roman" w:eastAsia="Times New Roman" w:hAnsi="Times New Roman" w:cs="Times New Roman"/>
          <w:sz w:val="18"/>
          <w:szCs w:val="18"/>
          <w:lang w:eastAsia="ru-RU"/>
        </w:rPr>
      </w:pPr>
    </w:p>
    <w:p w:rsidR="004E7A1B" w:rsidRPr="004E7A1B" w:rsidRDefault="004E7A1B" w:rsidP="004E7A1B">
      <w:pPr>
        <w:spacing w:after="0" w:line="240" w:lineRule="auto"/>
        <w:rPr>
          <w:rFonts w:ascii="Times New Roman" w:eastAsia="Times New Roman" w:hAnsi="Times New Roman" w:cs="Times New Roman"/>
          <w:sz w:val="18"/>
          <w:szCs w:val="18"/>
          <w:lang w:eastAsia="ru-RU"/>
        </w:rPr>
      </w:pPr>
    </w:p>
    <w:tbl>
      <w:tblPr>
        <w:tblW w:w="0" w:type="auto"/>
        <w:tblInd w:w="1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tblGrid>
      <w:tr w:rsidR="004E7A1B" w:rsidRPr="004E7A1B" w:rsidTr="0005022D">
        <w:trPr>
          <w:trHeight w:val="403"/>
        </w:trPr>
        <w:tc>
          <w:tcPr>
            <w:tcW w:w="5222" w:type="dxa"/>
            <w:tcBorders>
              <w:top w:val="single" w:sz="4" w:space="0" w:color="auto"/>
              <w:left w:val="single" w:sz="4" w:space="0" w:color="auto"/>
              <w:bottom w:val="single" w:sz="4" w:space="0" w:color="auto"/>
              <w:right w:val="single" w:sz="4" w:space="0" w:color="auto"/>
            </w:tcBorders>
            <w:hideMark/>
          </w:tcPr>
          <w:p w:rsidR="004E7A1B" w:rsidRPr="004E7A1B" w:rsidRDefault="004E7A1B" w:rsidP="004E7A1B">
            <w:pPr>
              <w:spacing w:after="0" w:line="240" w:lineRule="auto"/>
              <w:jc w:val="center"/>
              <w:rPr>
                <w:rFonts w:ascii="Times New Roman" w:eastAsia="Times New Roman" w:hAnsi="Times New Roman" w:cs="Times New Roman"/>
                <w:sz w:val="18"/>
                <w:szCs w:val="18"/>
                <w:lang w:eastAsia="ru-RU"/>
              </w:rPr>
            </w:pPr>
            <w:r w:rsidRPr="004E7A1B">
              <w:rPr>
                <w:rFonts w:ascii="Times New Roman" w:eastAsia="Times New Roman" w:hAnsi="Times New Roman" w:cs="Times New Roman"/>
                <w:b/>
                <w:sz w:val="18"/>
                <w:szCs w:val="18"/>
                <w:lang w:eastAsia="ru-RU"/>
              </w:rPr>
              <w:t>Глава администрации, 1 ед.</w:t>
            </w:r>
          </w:p>
        </w:tc>
      </w:tr>
    </w:tbl>
    <w:p w:rsidR="004E7A1B" w:rsidRPr="004E7A1B" w:rsidRDefault="004E7A1B" w:rsidP="004E7A1B">
      <w:pPr>
        <w:tabs>
          <w:tab w:val="left" w:pos="3660"/>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1958340</wp:posOffset>
                </wp:positionH>
                <wp:positionV relativeFrom="paragraph">
                  <wp:posOffset>18415</wp:posOffset>
                </wp:positionV>
                <wp:extent cx="714375" cy="238125"/>
                <wp:effectExtent l="38100" t="8890" r="9525" b="577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54.2pt;margin-top:1.45pt;width:56.25pt;height:1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">
                <v:stroke endarrow="block"/>
              </v:shape>
            </w:pict>
          </mc:Fallback>
        </mc:AlternateContent>
      </w:r>
      <w:r>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simplePos x="0" y="0"/>
                <wp:positionH relativeFrom="column">
                  <wp:posOffset>2672715</wp:posOffset>
                </wp:positionH>
                <wp:positionV relativeFrom="paragraph">
                  <wp:posOffset>18415</wp:posOffset>
                </wp:positionV>
                <wp:extent cx="685800" cy="238125"/>
                <wp:effectExtent l="9525" t="8890" r="38100" b="577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10.45pt;margin-top:1.45pt;width:5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">
                <v:stroke endarrow="block"/>
              </v:shape>
            </w:pict>
          </mc:Fallback>
        </mc:AlternateContent>
      </w:r>
      <w:r w:rsidRPr="004E7A1B">
        <w:rPr>
          <w:rFonts w:ascii="Times New Roman" w:eastAsia="Times New Roman" w:hAnsi="Times New Roman" w:cs="Times New Roman"/>
          <w:b/>
          <w:sz w:val="18"/>
          <w:szCs w:val="18"/>
          <w:lang w:eastAsia="ru-RU"/>
        </w:rPr>
        <w:t xml:space="preserve">                                       </w:t>
      </w:r>
    </w:p>
    <w:p w:rsidR="004E7A1B" w:rsidRPr="004E7A1B" w:rsidRDefault="004E7A1B" w:rsidP="004E7A1B">
      <w:pPr>
        <w:tabs>
          <w:tab w:val="left" w:pos="3660"/>
        </w:tabs>
        <w:spacing w:after="0" w:line="240" w:lineRule="auto"/>
        <w:rPr>
          <w:rFonts w:ascii="Times New Roman" w:eastAsia="Times New Roman" w:hAnsi="Times New Roman" w:cs="Times New Roman"/>
          <w:b/>
          <w:sz w:val="18"/>
          <w:szCs w:val="18"/>
          <w:lang w:eastAsia="ru-RU"/>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8"/>
      </w:tblGrid>
      <w:tr w:rsidR="004E7A1B" w:rsidRPr="004E7A1B" w:rsidTr="0005022D">
        <w:tc>
          <w:tcPr>
            <w:tcW w:w="3827"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Муниципальные</w:t>
            </w:r>
          </w:p>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служащие – 4 единицы:</w:t>
            </w:r>
          </w:p>
        </w:tc>
        <w:tc>
          <w:tcPr>
            <w:tcW w:w="5528"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 xml:space="preserve">Немуниципальные </w:t>
            </w:r>
          </w:p>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служащие – 7,65 единиц:</w:t>
            </w:r>
          </w:p>
        </w:tc>
      </w:tr>
      <w:tr w:rsidR="004E7A1B" w:rsidRPr="004E7A1B" w:rsidTr="0005022D">
        <w:tc>
          <w:tcPr>
            <w:tcW w:w="3827"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Специалист 1 категории, 4 ед.</w:t>
            </w:r>
          </w:p>
        </w:tc>
        <w:tc>
          <w:tcPr>
            <w:tcW w:w="5528"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Военно-учетный работник,  0,65 ед.</w:t>
            </w:r>
          </w:p>
        </w:tc>
      </w:tr>
      <w:tr w:rsidR="004E7A1B" w:rsidRPr="004E7A1B" w:rsidTr="0005022D">
        <w:tc>
          <w:tcPr>
            <w:tcW w:w="3827"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p>
        </w:tc>
        <w:tc>
          <w:tcPr>
            <w:tcW w:w="5528"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p>
        </w:tc>
      </w:tr>
      <w:tr w:rsidR="004E7A1B" w:rsidRPr="004E7A1B" w:rsidTr="0005022D">
        <w:tc>
          <w:tcPr>
            <w:tcW w:w="3827"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p>
        </w:tc>
        <w:tc>
          <w:tcPr>
            <w:tcW w:w="5528"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Уборщик служебных помещений, 0,5 ед.</w:t>
            </w:r>
          </w:p>
        </w:tc>
      </w:tr>
      <w:tr w:rsidR="004E7A1B" w:rsidRPr="004E7A1B" w:rsidTr="0005022D">
        <w:tc>
          <w:tcPr>
            <w:tcW w:w="3827" w:type="dxa"/>
            <w:tcBorders>
              <w:top w:val="single" w:sz="4" w:space="0" w:color="000000"/>
              <w:left w:val="single" w:sz="4" w:space="0" w:color="000000"/>
              <w:bottom w:val="single" w:sz="4" w:space="0" w:color="000000"/>
              <w:right w:val="single" w:sz="4" w:space="0" w:color="000000"/>
            </w:tcBorders>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p>
        </w:tc>
        <w:tc>
          <w:tcPr>
            <w:tcW w:w="5528"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Рабочий по благоустройству, 1 ед.</w:t>
            </w:r>
          </w:p>
        </w:tc>
      </w:tr>
      <w:tr w:rsidR="004E7A1B" w:rsidRPr="004E7A1B" w:rsidTr="0005022D">
        <w:tc>
          <w:tcPr>
            <w:tcW w:w="3827" w:type="dxa"/>
            <w:tcBorders>
              <w:top w:val="single" w:sz="4" w:space="0" w:color="000000"/>
              <w:left w:val="single" w:sz="4" w:space="0" w:color="000000"/>
              <w:bottom w:val="single" w:sz="4" w:space="0" w:color="000000"/>
              <w:right w:val="single" w:sz="4" w:space="0" w:color="000000"/>
            </w:tcBorders>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p>
        </w:tc>
        <w:tc>
          <w:tcPr>
            <w:tcW w:w="5528"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Методист по спорту 0,5 ед.</w:t>
            </w:r>
          </w:p>
        </w:tc>
      </w:tr>
      <w:tr w:rsidR="004E7A1B" w:rsidRPr="004E7A1B" w:rsidTr="0005022D">
        <w:tc>
          <w:tcPr>
            <w:tcW w:w="3827" w:type="dxa"/>
            <w:tcBorders>
              <w:top w:val="single" w:sz="4" w:space="0" w:color="000000"/>
              <w:left w:val="single" w:sz="4" w:space="0" w:color="000000"/>
              <w:bottom w:val="single" w:sz="4" w:space="0" w:color="000000"/>
              <w:right w:val="single" w:sz="4" w:space="0" w:color="000000"/>
            </w:tcBorders>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p>
        </w:tc>
        <w:tc>
          <w:tcPr>
            <w:tcW w:w="5528" w:type="dxa"/>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Инспектор по благоустройству (</w:t>
            </w:r>
            <w:proofErr w:type="spellStart"/>
            <w:r w:rsidRPr="004E7A1B">
              <w:rPr>
                <w:rFonts w:ascii="Times New Roman" w:eastAsia="Times New Roman" w:hAnsi="Times New Roman" w:cs="Times New Roman"/>
                <w:sz w:val="18"/>
                <w:szCs w:val="18"/>
                <w:lang w:eastAsia="ru-RU"/>
              </w:rPr>
              <w:t>похозяйственный</w:t>
            </w:r>
            <w:proofErr w:type="spellEnd"/>
            <w:r w:rsidRPr="004E7A1B">
              <w:rPr>
                <w:rFonts w:ascii="Times New Roman" w:eastAsia="Times New Roman" w:hAnsi="Times New Roman" w:cs="Times New Roman"/>
                <w:sz w:val="18"/>
                <w:szCs w:val="18"/>
                <w:lang w:eastAsia="ru-RU"/>
              </w:rPr>
              <w:t xml:space="preserve"> учет) 0,5 ед.</w:t>
            </w:r>
          </w:p>
        </w:tc>
      </w:tr>
      <w:tr w:rsidR="004E7A1B" w:rsidRPr="004E7A1B" w:rsidTr="0005022D">
        <w:tc>
          <w:tcPr>
            <w:tcW w:w="3827" w:type="dxa"/>
            <w:tcBorders>
              <w:top w:val="single" w:sz="4" w:space="0" w:color="000000"/>
              <w:left w:val="single" w:sz="4" w:space="0" w:color="000000"/>
              <w:bottom w:val="single" w:sz="4" w:space="0" w:color="000000"/>
              <w:right w:val="single" w:sz="4" w:space="0" w:color="000000"/>
            </w:tcBorders>
          </w:tcPr>
          <w:p w:rsidR="004E7A1B" w:rsidRPr="004E7A1B" w:rsidRDefault="004E7A1B" w:rsidP="004E7A1B">
            <w:pPr>
              <w:spacing w:after="0" w:line="240" w:lineRule="auto"/>
              <w:rPr>
                <w:rFonts w:ascii="Times New Roman" w:eastAsia="Times New Roman" w:hAnsi="Times New Roman" w:cs="Times New Roman"/>
                <w:b/>
                <w:sz w:val="18"/>
                <w:szCs w:val="18"/>
                <w:lang w:eastAsia="ru-RU"/>
              </w:rPr>
            </w:pPr>
          </w:p>
        </w:tc>
        <w:tc>
          <w:tcPr>
            <w:tcW w:w="5528" w:type="dxa"/>
            <w:tcBorders>
              <w:top w:val="single" w:sz="4" w:space="0" w:color="000000"/>
              <w:left w:val="single" w:sz="4" w:space="0" w:color="000000"/>
              <w:bottom w:val="single" w:sz="4" w:space="0" w:color="000000"/>
              <w:right w:val="single" w:sz="4" w:space="0" w:color="000000"/>
            </w:tcBorders>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Техник по благоустройству 0,5 ед.</w:t>
            </w:r>
          </w:p>
        </w:tc>
      </w:tr>
      <w:tr w:rsidR="004E7A1B" w:rsidRPr="004E7A1B" w:rsidTr="0005022D">
        <w:tc>
          <w:tcPr>
            <w:tcW w:w="3827" w:type="dxa"/>
            <w:tcBorders>
              <w:top w:val="single" w:sz="4" w:space="0" w:color="000000"/>
              <w:left w:val="single" w:sz="4" w:space="0" w:color="000000"/>
              <w:bottom w:val="single" w:sz="4" w:space="0" w:color="000000"/>
              <w:right w:val="single" w:sz="4" w:space="0" w:color="000000"/>
            </w:tcBorders>
          </w:tcPr>
          <w:p w:rsidR="004E7A1B" w:rsidRPr="004E7A1B" w:rsidRDefault="004E7A1B" w:rsidP="004E7A1B">
            <w:pPr>
              <w:spacing w:after="0" w:line="240" w:lineRule="auto"/>
              <w:rPr>
                <w:rFonts w:ascii="Times New Roman" w:eastAsia="Times New Roman" w:hAnsi="Times New Roman" w:cs="Times New Roman"/>
                <w:b/>
                <w:sz w:val="18"/>
                <w:szCs w:val="18"/>
                <w:lang w:eastAsia="ru-RU"/>
              </w:rPr>
            </w:pPr>
          </w:p>
        </w:tc>
        <w:tc>
          <w:tcPr>
            <w:tcW w:w="5528" w:type="dxa"/>
            <w:tcBorders>
              <w:top w:val="single" w:sz="4" w:space="0" w:color="000000"/>
              <w:left w:val="single" w:sz="4" w:space="0" w:color="000000"/>
              <w:bottom w:val="single" w:sz="4" w:space="0" w:color="000000"/>
              <w:right w:val="single" w:sz="4" w:space="0" w:color="000000"/>
            </w:tcBorders>
          </w:tcPr>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Водитель пожарной машины, 4 ед.</w:t>
            </w:r>
          </w:p>
        </w:tc>
      </w:tr>
      <w:tr w:rsidR="004E7A1B" w:rsidRPr="004E7A1B" w:rsidTr="0005022D">
        <w:tc>
          <w:tcPr>
            <w:tcW w:w="9355" w:type="dxa"/>
            <w:gridSpan w:val="2"/>
            <w:tcBorders>
              <w:top w:val="single" w:sz="4" w:space="0" w:color="000000"/>
              <w:left w:val="single" w:sz="4" w:space="0" w:color="000000"/>
              <w:bottom w:val="single" w:sz="4" w:space="0" w:color="000000"/>
              <w:right w:val="single" w:sz="4" w:space="0" w:color="000000"/>
            </w:tcBorders>
            <w:hideMark/>
          </w:tcPr>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Всего 12,65 единиц</w:t>
            </w:r>
          </w:p>
        </w:tc>
      </w:tr>
    </w:tbl>
    <w:p w:rsidR="004E7A1B" w:rsidRPr="004E7A1B" w:rsidRDefault="004E7A1B" w:rsidP="004E7A1B">
      <w:pPr>
        <w:spacing w:after="0" w:line="240" w:lineRule="auto"/>
        <w:rPr>
          <w:rFonts w:ascii="Times New Roman" w:eastAsia="Times New Roman" w:hAnsi="Times New Roman" w:cs="Times New Roman"/>
          <w:sz w:val="18"/>
          <w:szCs w:val="18"/>
          <w:lang w:eastAsia="ru-RU"/>
        </w:rPr>
      </w:pP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r w:rsidRPr="004E7A1B">
        <w:rPr>
          <w:rFonts w:ascii="Times New Roman" w:eastAsia="Times New Roman" w:hAnsi="Times New Roman" w:cs="Times New Roman"/>
          <w:noProof/>
          <w:sz w:val="18"/>
          <w:szCs w:val="18"/>
          <w:lang w:eastAsia="ru-RU"/>
        </w:rPr>
        <w:t xml:space="preserve">                                            Р Е Ш Е Н И Е</w:t>
      </w: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p>
    <w:p w:rsidR="004E7A1B" w:rsidRPr="004E7A1B" w:rsidRDefault="004E7A1B" w:rsidP="004E7A1B">
      <w:pPr>
        <w:spacing w:after="0" w:line="240" w:lineRule="auto"/>
        <w:rPr>
          <w:rFonts w:ascii="Times New Roman" w:eastAsia="Times New Roman" w:hAnsi="Times New Roman" w:cs="Times New Roman"/>
          <w:noProof/>
          <w:sz w:val="18"/>
          <w:szCs w:val="18"/>
          <w:lang w:val="en-US" w:eastAsia="ru-RU"/>
        </w:rPr>
      </w:pPr>
      <w:r w:rsidRPr="004E7A1B">
        <w:rPr>
          <w:rFonts w:ascii="Times New Roman" w:eastAsia="Times New Roman" w:hAnsi="Times New Roman" w:cs="Times New Roman"/>
          <w:noProof/>
          <w:sz w:val="18"/>
          <w:szCs w:val="18"/>
          <w:lang w:val="en-US" w:eastAsia="ru-RU"/>
        </w:rPr>
        <w:t xml:space="preserve"> о</w:t>
      </w:r>
      <w:r w:rsidRPr="004E7A1B">
        <w:rPr>
          <w:rFonts w:ascii="Times New Roman" w:eastAsia="Times New Roman" w:hAnsi="Times New Roman" w:cs="Times New Roman"/>
          <w:noProof/>
          <w:sz w:val="18"/>
          <w:szCs w:val="18"/>
          <w:lang w:eastAsia="ru-RU"/>
        </w:rPr>
        <w:t>т 18 декабря 2024 года  № 40</w:t>
      </w: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r w:rsidRPr="004E7A1B">
        <w:rPr>
          <w:rFonts w:ascii="Times New Roman" w:eastAsia="Times New Roman" w:hAnsi="Times New Roman" w:cs="Times New Roman"/>
          <w:noProof/>
          <w:sz w:val="18"/>
          <w:szCs w:val="18"/>
          <w:lang w:eastAsia="ru-RU"/>
        </w:rPr>
        <w:t>с. Татарка, Черлакский район,</w:t>
      </w: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r w:rsidRPr="004E7A1B">
        <w:rPr>
          <w:rFonts w:ascii="Times New Roman" w:eastAsia="Times New Roman" w:hAnsi="Times New Roman" w:cs="Times New Roman"/>
          <w:noProof/>
          <w:sz w:val="18"/>
          <w:szCs w:val="18"/>
          <w:lang w:eastAsia="ru-RU"/>
        </w:rPr>
        <w:t>Омская область</w:t>
      </w: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p>
    <w:p w:rsidR="004E7A1B" w:rsidRPr="004E7A1B" w:rsidRDefault="004E7A1B" w:rsidP="004E7A1B">
      <w:pPr>
        <w:autoSpaceDE w:val="0"/>
        <w:autoSpaceDN w:val="0"/>
        <w:adjustRightInd w:val="0"/>
        <w:spacing w:after="0" w:line="360" w:lineRule="exact"/>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noProof/>
          <w:sz w:val="18"/>
          <w:szCs w:val="18"/>
          <w:lang w:eastAsia="ru-RU"/>
        </w:rPr>
        <w:t xml:space="preserve">             О  премировании главы Татарского сельского поселения</w:t>
      </w:r>
    </w:p>
    <w:p w:rsidR="004E7A1B" w:rsidRPr="004E7A1B" w:rsidRDefault="004E7A1B" w:rsidP="004E7A1B">
      <w:pPr>
        <w:autoSpaceDE w:val="0"/>
        <w:autoSpaceDN w:val="0"/>
        <w:adjustRightInd w:val="0"/>
        <w:spacing w:after="0" w:line="360" w:lineRule="exact"/>
        <w:rPr>
          <w:rFonts w:ascii="Times New Roman" w:eastAsia="Times New Roman" w:hAnsi="Times New Roman" w:cs="Times New Roman"/>
          <w:bCs/>
          <w:sz w:val="18"/>
          <w:szCs w:val="18"/>
          <w:lang w:eastAsia="ru-RU"/>
        </w:rPr>
      </w:pPr>
    </w:p>
    <w:p w:rsidR="004E7A1B" w:rsidRPr="004E7A1B" w:rsidRDefault="004E7A1B" w:rsidP="004E7A1B">
      <w:pPr>
        <w:autoSpaceDE w:val="0"/>
        <w:autoSpaceDN w:val="0"/>
        <w:adjustRightInd w:val="0"/>
        <w:spacing w:after="0" w:line="360" w:lineRule="exact"/>
        <w:ind w:firstLine="708"/>
        <w:jc w:val="both"/>
        <w:rPr>
          <w:rFonts w:ascii="Times New Roman" w:eastAsia="Times New Roman" w:hAnsi="Times New Roman" w:cs="Times New Roman"/>
          <w:noProof/>
          <w:sz w:val="18"/>
          <w:szCs w:val="18"/>
          <w:lang w:eastAsia="ru-RU"/>
        </w:rPr>
      </w:pPr>
      <w:r w:rsidRPr="004E7A1B">
        <w:rPr>
          <w:rFonts w:ascii="Times New Roman" w:eastAsia="Times New Roman" w:hAnsi="Times New Roman" w:cs="Times New Roman"/>
          <w:bCs/>
          <w:sz w:val="18"/>
          <w:szCs w:val="18"/>
          <w:lang w:eastAsia="ru-RU"/>
        </w:rPr>
        <w:t xml:space="preserve">В соответствии с </w:t>
      </w:r>
      <w:r w:rsidRPr="004E7A1B">
        <w:rPr>
          <w:rFonts w:ascii="Times New Roman" w:eastAsia="Times New Roman" w:hAnsi="Times New Roman" w:cs="Times New Roman"/>
          <w:noProof/>
          <w:sz w:val="18"/>
          <w:szCs w:val="18"/>
          <w:lang w:eastAsia="ru-RU"/>
        </w:rPr>
        <w:t>решением Совета Татарского сельского поселения  20.11.2020 года № 50 «Об утверждении Положения «О денежном вознаграждении и премировании главы Татарского сельского поселения Черлакского муниципального района Омской области» по результатам работы за 2024 год</w:t>
      </w:r>
    </w:p>
    <w:p w:rsidR="004E7A1B" w:rsidRPr="004E7A1B" w:rsidRDefault="004E7A1B" w:rsidP="004E7A1B">
      <w:pPr>
        <w:autoSpaceDE w:val="0"/>
        <w:autoSpaceDN w:val="0"/>
        <w:adjustRightInd w:val="0"/>
        <w:spacing w:after="0" w:line="360" w:lineRule="exact"/>
        <w:jc w:val="both"/>
        <w:rPr>
          <w:rFonts w:ascii="Times New Roman" w:eastAsia="Times New Roman" w:hAnsi="Times New Roman" w:cs="Times New Roman"/>
          <w:bCs/>
          <w:sz w:val="18"/>
          <w:szCs w:val="18"/>
          <w:lang w:eastAsia="ru-RU"/>
        </w:rPr>
      </w:pPr>
    </w:p>
    <w:p w:rsidR="004E7A1B" w:rsidRPr="004E7A1B" w:rsidRDefault="004E7A1B" w:rsidP="004E7A1B">
      <w:pPr>
        <w:autoSpaceDE w:val="0"/>
        <w:autoSpaceDN w:val="0"/>
        <w:adjustRightInd w:val="0"/>
        <w:spacing w:after="0" w:line="360" w:lineRule="exact"/>
        <w:jc w:val="both"/>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Совет Татарского сельского поселения, РЕШИЛ:</w:t>
      </w:r>
    </w:p>
    <w:p w:rsidR="004E7A1B" w:rsidRPr="004E7A1B" w:rsidRDefault="004E7A1B" w:rsidP="004E7A1B">
      <w:pPr>
        <w:autoSpaceDE w:val="0"/>
        <w:autoSpaceDN w:val="0"/>
        <w:adjustRightInd w:val="0"/>
        <w:spacing w:after="0" w:line="360" w:lineRule="exact"/>
        <w:jc w:val="both"/>
        <w:rPr>
          <w:rFonts w:ascii="Times New Roman" w:eastAsia="Times New Roman" w:hAnsi="Times New Roman" w:cs="Times New Roman"/>
          <w:bCs/>
          <w:sz w:val="18"/>
          <w:szCs w:val="18"/>
          <w:lang w:eastAsia="ru-RU"/>
        </w:rPr>
      </w:pPr>
    </w:p>
    <w:p w:rsidR="004E7A1B" w:rsidRPr="004E7A1B" w:rsidRDefault="004E7A1B" w:rsidP="004E7A1B">
      <w:pPr>
        <w:numPr>
          <w:ilvl w:val="0"/>
          <w:numId w:val="13"/>
        </w:numPr>
        <w:spacing w:after="0" w:line="240" w:lineRule="auto"/>
        <w:jc w:val="both"/>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noProof/>
          <w:sz w:val="18"/>
          <w:szCs w:val="18"/>
          <w:lang w:eastAsia="ru-RU"/>
        </w:rPr>
        <w:lastRenderedPageBreak/>
        <w:t>Премировать денежной премией главу администрации  Татарского сельского Васягина Андрея Александровича по результатам работы за 2024 год - в размере двух должностных окладов 72162,00 рублей (Семьдесят две тысячи сто шестьдесят два рубля 00 коп.);</w:t>
      </w: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r w:rsidRPr="004E7A1B">
        <w:rPr>
          <w:rFonts w:ascii="Times New Roman" w:eastAsia="Times New Roman" w:hAnsi="Times New Roman" w:cs="Times New Roman"/>
          <w:noProof/>
          <w:sz w:val="18"/>
          <w:szCs w:val="18"/>
          <w:lang w:eastAsia="ru-RU"/>
        </w:rPr>
        <w:t xml:space="preserve">Глава Татарского                                                 </w:t>
      </w: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r w:rsidRPr="004E7A1B">
        <w:rPr>
          <w:rFonts w:ascii="Times New Roman" w:eastAsia="Times New Roman" w:hAnsi="Times New Roman" w:cs="Times New Roman"/>
          <w:noProof/>
          <w:sz w:val="18"/>
          <w:szCs w:val="18"/>
          <w:lang w:eastAsia="ru-RU"/>
        </w:rPr>
        <w:t xml:space="preserve">сельского поселения                                                                     А.А. Васягин                                      </w:t>
      </w:r>
    </w:p>
    <w:p w:rsidR="004E7A1B" w:rsidRDefault="004E7A1B" w:rsidP="004E4DD9">
      <w:pPr>
        <w:shd w:val="clear" w:color="auto" w:fill="FFFFFF"/>
        <w:spacing w:after="0" w:line="240" w:lineRule="auto"/>
        <w:jc w:val="center"/>
        <w:rPr>
          <w:rFonts w:ascii="Times New Roman" w:eastAsia="Times New Roman" w:hAnsi="Times New Roman" w:cs="Times New Roman"/>
          <w:b/>
          <w:bCs/>
          <w:color w:val="000000"/>
          <w:sz w:val="20"/>
          <w:szCs w:val="20"/>
          <w:shd w:val="clear" w:color="auto" w:fill="FFFFFF"/>
          <w:lang w:eastAsia="ru-RU"/>
        </w:rPr>
      </w:pPr>
    </w:p>
    <w:p w:rsidR="004E7A1B" w:rsidRPr="004E7A1B" w:rsidRDefault="004E7A1B" w:rsidP="004E7A1B">
      <w:pPr>
        <w:spacing w:after="0" w:line="240" w:lineRule="auto"/>
        <w:jc w:val="center"/>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РЕШЕНИЕ</w:t>
      </w:r>
    </w:p>
    <w:p w:rsidR="004E7A1B" w:rsidRPr="004E7A1B" w:rsidRDefault="004E7A1B" w:rsidP="004E7A1B">
      <w:pPr>
        <w:spacing w:after="0" w:line="240" w:lineRule="auto"/>
        <w:jc w:val="center"/>
        <w:rPr>
          <w:rFonts w:ascii="Times New Roman" w:eastAsia="Times New Roman" w:hAnsi="Times New Roman" w:cs="Times New Roman"/>
          <w:sz w:val="18"/>
          <w:szCs w:val="18"/>
          <w:lang w:eastAsia="ru-RU"/>
        </w:rPr>
      </w:pP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от 18 декабря 2024 года № 42</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proofErr w:type="spellStart"/>
      <w:r w:rsidRPr="004E7A1B">
        <w:rPr>
          <w:rFonts w:ascii="Times New Roman" w:eastAsia="Times New Roman" w:hAnsi="Times New Roman" w:cs="Times New Roman"/>
          <w:sz w:val="18"/>
          <w:szCs w:val="18"/>
          <w:lang w:eastAsia="ru-RU"/>
        </w:rPr>
        <w:t>с</w:t>
      </w:r>
      <w:proofErr w:type="gramStart"/>
      <w:r w:rsidRPr="004E7A1B">
        <w:rPr>
          <w:rFonts w:ascii="Times New Roman" w:eastAsia="Times New Roman" w:hAnsi="Times New Roman" w:cs="Times New Roman"/>
          <w:sz w:val="18"/>
          <w:szCs w:val="18"/>
          <w:lang w:eastAsia="ru-RU"/>
        </w:rPr>
        <w:t>.Т</w:t>
      </w:r>
      <w:proofErr w:type="gramEnd"/>
      <w:r w:rsidRPr="004E7A1B">
        <w:rPr>
          <w:rFonts w:ascii="Times New Roman" w:eastAsia="Times New Roman" w:hAnsi="Times New Roman" w:cs="Times New Roman"/>
          <w:sz w:val="18"/>
          <w:szCs w:val="18"/>
          <w:lang w:eastAsia="ru-RU"/>
        </w:rPr>
        <w:t>атарка</w:t>
      </w:r>
      <w:proofErr w:type="spellEnd"/>
      <w:r w:rsidRPr="004E7A1B">
        <w:rPr>
          <w:rFonts w:ascii="Times New Roman" w:eastAsia="Times New Roman" w:hAnsi="Times New Roman" w:cs="Times New Roman"/>
          <w:sz w:val="18"/>
          <w:szCs w:val="18"/>
          <w:lang w:eastAsia="ru-RU"/>
        </w:rPr>
        <w:t>, Черлакский район,</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Омская область</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p>
    <w:p w:rsidR="004E7A1B" w:rsidRPr="004E7A1B" w:rsidRDefault="004E7A1B" w:rsidP="004E7A1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«Об утверждении прогнозного плана приватизации муниципального имущества на 2025 год»</w:t>
      </w:r>
    </w:p>
    <w:p w:rsidR="004E7A1B" w:rsidRPr="004E7A1B" w:rsidRDefault="004E7A1B" w:rsidP="004E7A1B">
      <w:pPr>
        <w:autoSpaceDE w:val="0"/>
        <w:autoSpaceDN w:val="0"/>
        <w:adjustRightInd w:val="0"/>
        <w:spacing w:after="0" w:line="360" w:lineRule="exact"/>
        <w:jc w:val="both"/>
        <w:rPr>
          <w:rFonts w:ascii="Times New Roman" w:eastAsia="Times New Roman" w:hAnsi="Times New Roman" w:cs="Times New Roman"/>
          <w:bCs/>
          <w:sz w:val="18"/>
          <w:szCs w:val="18"/>
          <w:lang w:eastAsia="ru-RU"/>
        </w:rPr>
      </w:pPr>
    </w:p>
    <w:p w:rsidR="004E7A1B" w:rsidRPr="004E7A1B" w:rsidRDefault="004E7A1B" w:rsidP="004E7A1B">
      <w:pPr>
        <w:autoSpaceDE w:val="0"/>
        <w:autoSpaceDN w:val="0"/>
        <w:adjustRightInd w:val="0"/>
        <w:spacing w:after="0" w:line="360" w:lineRule="exact"/>
        <w:jc w:val="both"/>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Совет Татарского сельского поселения РЕШИЛ:</w:t>
      </w:r>
    </w:p>
    <w:p w:rsidR="004E7A1B" w:rsidRPr="004E7A1B" w:rsidRDefault="004E7A1B" w:rsidP="004E7A1B">
      <w:pPr>
        <w:autoSpaceDE w:val="0"/>
        <w:autoSpaceDN w:val="0"/>
        <w:adjustRightInd w:val="0"/>
        <w:spacing w:after="0" w:line="360" w:lineRule="exact"/>
        <w:jc w:val="both"/>
        <w:rPr>
          <w:rFonts w:ascii="Times New Roman" w:eastAsia="Times New Roman" w:hAnsi="Times New Roman" w:cs="Times New Roman"/>
          <w:bCs/>
          <w:sz w:val="18"/>
          <w:szCs w:val="18"/>
          <w:lang w:eastAsia="ru-RU"/>
        </w:rPr>
      </w:pPr>
    </w:p>
    <w:p w:rsidR="004E7A1B" w:rsidRPr="004E7A1B" w:rsidRDefault="004E7A1B" w:rsidP="004E7A1B">
      <w:pPr>
        <w:autoSpaceDE w:val="0"/>
        <w:autoSpaceDN w:val="0"/>
        <w:adjustRightInd w:val="0"/>
        <w:spacing w:after="0" w:line="360" w:lineRule="exact"/>
        <w:jc w:val="both"/>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ab/>
        <w:t>1. Утвердить прогнозный план приватизации муниципального имущества (Приложение №1).</w:t>
      </w:r>
    </w:p>
    <w:p w:rsidR="004E7A1B" w:rsidRPr="004E7A1B" w:rsidRDefault="004E7A1B" w:rsidP="004E7A1B">
      <w:pPr>
        <w:spacing w:after="0" w:line="240" w:lineRule="auto"/>
        <w:ind w:firstLine="709"/>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bCs/>
          <w:sz w:val="18"/>
          <w:szCs w:val="18"/>
          <w:lang w:eastAsia="ru-RU"/>
        </w:rPr>
        <w:t xml:space="preserve">2. </w:t>
      </w:r>
      <w:r w:rsidRPr="004E7A1B">
        <w:rPr>
          <w:rFonts w:ascii="Times New Roman" w:eastAsia="Times New Roman" w:hAnsi="Times New Roman" w:cs="Times New Roman"/>
          <w:sz w:val="18"/>
          <w:szCs w:val="18"/>
          <w:lang w:eastAsia="ru-RU"/>
        </w:rPr>
        <w:t>Настоящее Решение опубликовать в «Муниципальном вестнике Татарского сельского поселения» и на официальном сайте администрации.</w:t>
      </w:r>
    </w:p>
    <w:p w:rsidR="004E7A1B" w:rsidRPr="004E7A1B" w:rsidRDefault="004E7A1B" w:rsidP="004E7A1B">
      <w:pPr>
        <w:autoSpaceDE w:val="0"/>
        <w:autoSpaceDN w:val="0"/>
        <w:adjustRightInd w:val="0"/>
        <w:spacing w:after="0" w:line="360" w:lineRule="exact"/>
        <w:jc w:val="both"/>
        <w:rPr>
          <w:rFonts w:ascii="Times New Roman" w:eastAsia="Times New Roman" w:hAnsi="Times New Roman" w:cs="Times New Roman"/>
          <w:bCs/>
          <w:sz w:val="18"/>
          <w:szCs w:val="18"/>
          <w:lang w:eastAsia="ru-RU"/>
        </w:rPr>
      </w:pPr>
    </w:p>
    <w:p w:rsidR="004E7A1B" w:rsidRPr="004E7A1B" w:rsidRDefault="004E7A1B" w:rsidP="004E7A1B">
      <w:pPr>
        <w:autoSpaceDE w:val="0"/>
        <w:autoSpaceDN w:val="0"/>
        <w:adjustRightInd w:val="0"/>
        <w:spacing w:after="0" w:line="360" w:lineRule="exact"/>
        <w:rPr>
          <w:rFonts w:ascii="Times New Roman" w:eastAsia="Times New Roman" w:hAnsi="Times New Roman" w:cs="Times New Roman"/>
          <w:bCs/>
          <w:sz w:val="18"/>
          <w:szCs w:val="18"/>
          <w:lang w:eastAsia="ru-RU"/>
        </w:rPr>
      </w:pPr>
    </w:p>
    <w:p w:rsidR="004E7A1B" w:rsidRPr="004E7A1B" w:rsidRDefault="004E7A1B" w:rsidP="004E7A1B">
      <w:pPr>
        <w:autoSpaceDE w:val="0"/>
        <w:autoSpaceDN w:val="0"/>
        <w:adjustRightInd w:val="0"/>
        <w:spacing w:after="0" w:line="360" w:lineRule="exact"/>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 xml:space="preserve">Глава </w:t>
      </w:r>
      <w:proofErr w:type="gramStart"/>
      <w:r w:rsidRPr="004E7A1B">
        <w:rPr>
          <w:rFonts w:ascii="Times New Roman" w:eastAsia="Times New Roman" w:hAnsi="Times New Roman" w:cs="Times New Roman"/>
          <w:bCs/>
          <w:sz w:val="18"/>
          <w:szCs w:val="18"/>
          <w:lang w:eastAsia="ru-RU"/>
        </w:rPr>
        <w:t>Татарского</w:t>
      </w:r>
      <w:proofErr w:type="gramEnd"/>
      <w:r w:rsidRPr="004E7A1B">
        <w:rPr>
          <w:rFonts w:ascii="Times New Roman" w:eastAsia="Times New Roman" w:hAnsi="Times New Roman" w:cs="Times New Roman"/>
          <w:bCs/>
          <w:sz w:val="18"/>
          <w:szCs w:val="18"/>
          <w:lang w:eastAsia="ru-RU"/>
        </w:rPr>
        <w:t xml:space="preserve"> </w:t>
      </w:r>
    </w:p>
    <w:p w:rsidR="004E7A1B" w:rsidRPr="004E7A1B" w:rsidRDefault="004E7A1B" w:rsidP="004E7A1B">
      <w:pPr>
        <w:autoSpaceDE w:val="0"/>
        <w:autoSpaceDN w:val="0"/>
        <w:adjustRightInd w:val="0"/>
        <w:spacing w:after="0" w:line="360" w:lineRule="exact"/>
        <w:rPr>
          <w:rFonts w:ascii="Times New Roman" w:eastAsia="Times New Roman" w:hAnsi="Times New Roman" w:cs="Times New Roman"/>
          <w:bCs/>
          <w:sz w:val="18"/>
          <w:szCs w:val="18"/>
          <w:lang w:eastAsia="ru-RU"/>
        </w:rPr>
      </w:pPr>
      <w:r w:rsidRPr="004E7A1B">
        <w:rPr>
          <w:rFonts w:ascii="Times New Roman" w:eastAsia="Times New Roman" w:hAnsi="Times New Roman" w:cs="Times New Roman"/>
          <w:bCs/>
          <w:sz w:val="18"/>
          <w:szCs w:val="18"/>
          <w:lang w:eastAsia="ru-RU"/>
        </w:rPr>
        <w:t>сельского поселения                                                                А.А. Васягин</w:t>
      </w:r>
    </w:p>
    <w:p w:rsidR="004E7A1B" w:rsidRPr="004E7A1B" w:rsidRDefault="004E7A1B" w:rsidP="004E7A1B">
      <w:pPr>
        <w:spacing w:after="0" w:line="240" w:lineRule="auto"/>
        <w:jc w:val="both"/>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jc w:val="both"/>
        <w:rPr>
          <w:rFonts w:ascii="Times New Roman" w:eastAsia="Times New Roman" w:hAnsi="Times New Roman" w:cs="Times New Roman"/>
          <w:bCs/>
          <w:sz w:val="18"/>
          <w:szCs w:val="18"/>
          <w:lang w:eastAsia="ru-RU"/>
        </w:rPr>
      </w:pPr>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p>
    <w:p w:rsidR="004E7A1B" w:rsidRPr="004E7A1B" w:rsidRDefault="004E7A1B" w:rsidP="004E7A1B">
      <w:pPr>
        <w:autoSpaceDE w:val="0"/>
        <w:autoSpaceDN w:val="0"/>
        <w:adjustRightInd w:val="0"/>
        <w:spacing w:after="0" w:line="240" w:lineRule="auto"/>
        <w:jc w:val="right"/>
        <w:rPr>
          <w:rFonts w:ascii="Arial" w:eastAsia="Times New Roman" w:hAnsi="Arial" w:cs="Arial"/>
          <w:bCs/>
          <w:sz w:val="18"/>
          <w:szCs w:val="18"/>
          <w:lang w:eastAsia="ru-RU"/>
        </w:rPr>
      </w:pPr>
      <w:r w:rsidRPr="004E7A1B">
        <w:rPr>
          <w:rFonts w:ascii="Arial" w:eastAsia="Times New Roman" w:hAnsi="Arial" w:cs="Arial"/>
          <w:bCs/>
          <w:sz w:val="18"/>
          <w:szCs w:val="18"/>
          <w:lang w:eastAsia="ru-RU"/>
        </w:rPr>
        <w:t>Приложение №1</w:t>
      </w:r>
    </w:p>
    <w:p w:rsidR="004E7A1B" w:rsidRPr="004E7A1B" w:rsidRDefault="004E7A1B" w:rsidP="004E7A1B">
      <w:pPr>
        <w:autoSpaceDE w:val="0"/>
        <w:autoSpaceDN w:val="0"/>
        <w:adjustRightInd w:val="0"/>
        <w:spacing w:after="0" w:line="240" w:lineRule="auto"/>
        <w:jc w:val="right"/>
        <w:rPr>
          <w:rFonts w:ascii="Arial" w:eastAsia="Times New Roman" w:hAnsi="Arial" w:cs="Arial"/>
          <w:bCs/>
          <w:sz w:val="18"/>
          <w:szCs w:val="18"/>
          <w:lang w:eastAsia="ru-RU"/>
        </w:rPr>
      </w:pPr>
      <w:r w:rsidRPr="004E7A1B">
        <w:rPr>
          <w:rFonts w:ascii="Arial" w:eastAsia="Times New Roman" w:hAnsi="Arial" w:cs="Arial"/>
          <w:bCs/>
          <w:sz w:val="18"/>
          <w:szCs w:val="18"/>
          <w:lang w:eastAsia="ru-RU"/>
        </w:rPr>
        <w:t xml:space="preserve"> к решению Совета Татарского</w:t>
      </w:r>
    </w:p>
    <w:p w:rsidR="004E7A1B" w:rsidRPr="004E7A1B" w:rsidRDefault="004E7A1B" w:rsidP="004E7A1B">
      <w:pPr>
        <w:autoSpaceDE w:val="0"/>
        <w:autoSpaceDN w:val="0"/>
        <w:adjustRightInd w:val="0"/>
        <w:spacing w:after="0" w:line="240" w:lineRule="auto"/>
        <w:jc w:val="right"/>
        <w:rPr>
          <w:rFonts w:ascii="Arial" w:eastAsia="Times New Roman" w:hAnsi="Arial" w:cs="Arial"/>
          <w:bCs/>
          <w:sz w:val="18"/>
          <w:szCs w:val="18"/>
          <w:lang w:eastAsia="ru-RU"/>
        </w:rPr>
      </w:pPr>
      <w:r w:rsidRPr="004E7A1B">
        <w:rPr>
          <w:rFonts w:ascii="Arial" w:eastAsia="Times New Roman" w:hAnsi="Arial" w:cs="Arial"/>
          <w:bCs/>
          <w:sz w:val="18"/>
          <w:szCs w:val="18"/>
          <w:lang w:eastAsia="ru-RU"/>
        </w:rPr>
        <w:t>сельского поселения № 42 от 18.12.2024г.</w:t>
      </w:r>
    </w:p>
    <w:p w:rsidR="004E7A1B" w:rsidRPr="004E7A1B" w:rsidRDefault="004E7A1B" w:rsidP="004E7A1B">
      <w:pPr>
        <w:autoSpaceDE w:val="0"/>
        <w:autoSpaceDN w:val="0"/>
        <w:adjustRightInd w:val="0"/>
        <w:spacing w:after="0" w:line="240" w:lineRule="auto"/>
        <w:jc w:val="right"/>
        <w:rPr>
          <w:rFonts w:ascii="Arial" w:eastAsia="Times New Roman" w:hAnsi="Arial" w:cs="Arial"/>
          <w:bCs/>
          <w:sz w:val="18"/>
          <w:szCs w:val="18"/>
          <w:lang w:eastAsia="ru-RU"/>
        </w:rPr>
      </w:pPr>
      <w:r w:rsidRPr="004E7A1B">
        <w:rPr>
          <w:rFonts w:ascii="Arial" w:eastAsia="Times New Roman" w:hAnsi="Arial" w:cs="Arial"/>
          <w:bCs/>
          <w:sz w:val="18"/>
          <w:szCs w:val="18"/>
          <w:lang w:eastAsia="ru-RU"/>
        </w:rPr>
        <w:t>«Об утверждении прогнозного плана</w:t>
      </w:r>
    </w:p>
    <w:p w:rsidR="004E7A1B" w:rsidRPr="004E7A1B" w:rsidRDefault="004E7A1B" w:rsidP="004E7A1B">
      <w:pPr>
        <w:autoSpaceDE w:val="0"/>
        <w:autoSpaceDN w:val="0"/>
        <w:adjustRightInd w:val="0"/>
        <w:spacing w:after="0" w:line="240" w:lineRule="auto"/>
        <w:jc w:val="right"/>
        <w:rPr>
          <w:rFonts w:ascii="Arial" w:eastAsia="Times New Roman" w:hAnsi="Arial" w:cs="Arial"/>
          <w:bCs/>
          <w:sz w:val="18"/>
          <w:szCs w:val="18"/>
          <w:lang w:eastAsia="ru-RU"/>
        </w:rPr>
      </w:pPr>
      <w:r w:rsidRPr="004E7A1B">
        <w:rPr>
          <w:rFonts w:ascii="Arial" w:eastAsia="Times New Roman" w:hAnsi="Arial" w:cs="Arial"/>
          <w:bCs/>
          <w:sz w:val="18"/>
          <w:szCs w:val="18"/>
          <w:lang w:eastAsia="ru-RU"/>
        </w:rPr>
        <w:t xml:space="preserve">приватизации муниципального имущества на 2025 год» </w:t>
      </w:r>
    </w:p>
    <w:p w:rsidR="004E7A1B" w:rsidRPr="004E7A1B" w:rsidRDefault="004E7A1B" w:rsidP="004E7A1B">
      <w:pPr>
        <w:autoSpaceDE w:val="0"/>
        <w:autoSpaceDN w:val="0"/>
        <w:adjustRightInd w:val="0"/>
        <w:spacing w:after="0" w:line="240" w:lineRule="auto"/>
        <w:jc w:val="center"/>
        <w:rPr>
          <w:rFonts w:ascii="Arial" w:eastAsia="Times New Roman" w:hAnsi="Arial" w:cs="Arial"/>
          <w:b/>
          <w:bCs/>
          <w:sz w:val="18"/>
          <w:szCs w:val="18"/>
          <w:lang w:eastAsia="ru-RU"/>
        </w:rPr>
      </w:pPr>
    </w:p>
    <w:p w:rsidR="004E7A1B" w:rsidRPr="004E7A1B" w:rsidRDefault="004E7A1B" w:rsidP="004E7A1B">
      <w:pPr>
        <w:autoSpaceDE w:val="0"/>
        <w:autoSpaceDN w:val="0"/>
        <w:adjustRightInd w:val="0"/>
        <w:spacing w:after="0" w:line="240" w:lineRule="auto"/>
        <w:jc w:val="center"/>
        <w:rPr>
          <w:rFonts w:ascii="Arial" w:eastAsia="Times New Roman" w:hAnsi="Arial" w:cs="Arial"/>
          <w:b/>
          <w:bCs/>
          <w:sz w:val="18"/>
          <w:szCs w:val="18"/>
          <w:lang w:eastAsia="ru-RU"/>
        </w:rPr>
      </w:pPr>
      <w:r w:rsidRPr="004E7A1B">
        <w:rPr>
          <w:rFonts w:ascii="Arial" w:eastAsia="Times New Roman" w:hAnsi="Arial" w:cs="Arial"/>
          <w:b/>
          <w:bCs/>
          <w:sz w:val="18"/>
          <w:szCs w:val="18"/>
          <w:lang w:eastAsia="ru-RU"/>
        </w:rPr>
        <w:t xml:space="preserve">ПРОГНОЗНЫЙ ПЛАН </w:t>
      </w:r>
    </w:p>
    <w:p w:rsidR="004E7A1B" w:rsidRPr="004E7A1B" w:rsidRDefault="004E7A1B" w:rsidP="004E7A1B">
      <w:pPr>
        <w:autoSpaceDE w:val="0"/>
        <w:autoSpaceDN w:val="0"/>
        <w:adjustRightInd w:val="0"/>
        <w:spacing w:after="0" w:line="240" w:lineRule="auto"/>
        <w:jc w:val="center"/>
        <w:rPr>
          <w:rFonts w:ascii="Arial" w:eastAsia="Times New Roman" w:hAnsi="Arial" w:cs="Arial"/>
          <w:b/>
          <w:bCs/>
          <w:sz w:val="18"/>
          <w:szCs w:val="18"/>
          <w:lang w:eastAsia="ru-RU"/>
        </w:rPr>
      </w:pPr>
      <w:r w:rsidRPr="004E7A1B">
        <w:rPr>
          <w:rFonts w:ascii="Arial" w:eastAsia="Times New Roman" w:hAnsi="Arial" w:cs="Arial"/>
          <w:b/>
          <w:bCs/>
          <w:sz w:val="18"/>
          <w:szCs w:val="18"/>
          <w:lang w:eastAsia="ru-RU"/>
        </w:rPr>
        <w:t>ПРИВАТИЗАЦИИ МУНИЦИПАЛЬНОГО ИМУЩЕСТВА ТАТАРСКОГО СЕЛЬСКОГО ПОСЕЛЕНИЯ ЧЕРЛАКСКОГО МУНИЦИПАЛЬНОГО РАЙОНА НА 2025 ГОД</w:t>
      </w:r>
    </w:p>
    <w:p w:rsidR="004E7A1B" w:rsidRPr="004E7A1B" w:rsidRDefault="004E7A1B" w:rsidP="004E7A1B">
      <w:pPr>
        <w:autoSpaceDE w:val="0"/>
        <w:autoSpaceDN w:val="0"/>
        <w:adjustRightInd w:val="0"/>
        <w:spacing w:after="0" w:line="240" w:lineRule="auto"/>
        <w:ind w:firstLine="540"/>
        <w:jc w:val="both"/>
        <w:rPr>
          <w:rFonts w:ascii="Arial" w:eastAsia="Times New Roman" w:hAnsi="Arial" w:cs="Arial"/>
          <w:sz w:val="18"/>
          <w:szCs w:val="18"/>
          <w:lang w:eastAsia="ru-RU"/>
        </w:rPr>
      </w:pPr>
    </w:p>
    <w:p w:rsidR="004E7A1B" w:rsidRPr="004E7A1B" w:rsidRDefault="004E7A1B" w:rsidP="004E7A1B">
      <w:pPr>
        <w:autoSpaceDE w:val="0"/>
        <w:autoSpaceDN w:val="0"/>
        <w:adjustRightInd w:val="0"/>
        <w:spacing w:after="0" w:line="240" w:lineRule="auto"/>
        <w:ind w:firstLine="540"/>
        <w:jc w:val="both"/>
        <w:rPr>
          <w:rFonts w:ascii="Arial" w:eastAsia="Times New Roman" w:hAnsi="Arial" w:cs="Arial"/>
          <w:sz w:val="18"/>
          <w:szCs w:val="18"/>
          <w:lang w:eastAsia="ru-RU"/>
        </w:rPr>
      </w:pPr>
    </w:p>
    <w:p w:rsidR="004E7A1B" w:rsidRPr="004E7A1B" w:rsidRDefault="004E7A1B" w:rsidP="004E7A1B">
      <w:pPr>
        <w:widowControl w:val="0"/>
        <w:autoSpaceDE w:val="0"/>
        <w:autoSpaceDN w:val="0"/>
        <w:adjustRightInd w:val="0"/>
        <w:spacing w:after="0" w:line="240" w:lineRule="auto"/>
        <w:jc w:val="center"/>
        <w:rPr>
          <w:rFonts w:ascii="Arial" w:eastAsia="Times New Roman" w:hAnsi="Arial" w:cs="Arial"/>
          <w:b/>
          <w:bCs/>
          <w:sz w:val="18"/>
          <w:szCs w:val="1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1270"/>
        <w:gridCol w:w="1096"/>
        <w:gridCol w:w="993"/>
        <w:gridCol w:w="1701"/>
        <w:gridCol w:w="1842"/>
        <w:gridCol w:w="1560"/>
      </w:tblGrid>
      <w:tr w:rsidR="004E7A1B" w:rsidRPr="004E7A1B" w:rsidTr="0005022D">
        <w:trPr>
          <w:cantSplit/>
          <w:trHeight w:val="2534"/>
        </w:trPr>
        <w:tc>
          <w:tcPr>
            <w:tcW w:w="577" w:type="dxa"/>
            <w:tcBorders>
              <w:top w:val="single" w:sz="4" w:space="0" w:color="000000"/>
              <w:left w:val="single" w:sz="4" w:space="0" w:color="000000"/>
              <w:bottom w:val="single" w:sz="4" w:space="0" w:color="000000"/>
              <w:right w:val="single" w:sz="4" w:space="0" w:color="000000"/>
            </w:tcBorders>
            <w:textDirection w:val="btLr"/>
            <w:vAlign w:val="center"/>
            <w:hideMark/>
          </w:tcPr>
          <w:p w:rsidR="004E7A1B" w:rsidRPr="004E7A1B" w:rsidRDefault="004E7A1B" w:rsidP="004E7A1B">
            <w:pPr>
              <w:autoSpaceDE w:val="0"/>
              <w:autoSpaceDN w:val="0"/>
              <w:adjustRightInd w:val="0"/>
              <w:spacing w:after="0"/>
              <w:ind w:left="113" w:right="113"/>
              <w:jc w:val="center"/>
              <w:rPr>
                <w:rFonts w:ascii="Arial" w:eastAsia="Times New Roman" w:hAnsi="Arial" w:cs="Arial"/>
                <w:b/>
                <w:sz w:val="18"/>
                <w:szCs w:val="18"/>
              </w:rPr>
            </w:pPr>
            <w:r w:rsidRPr="004E7A1B">
              <w:rPr>
                <w:rFonts w:ascii="Arial" w:eastAsia="Times New Roman" w:hAnsi="Arial" w:cs="Arial"/>
                <w:b/>
                <w:sz w:val="18"/>
                <w:szCs w:val="18"/>
              </w:rPr>
              <w:t xml:space="preserve">№ </w:t>
            </w:r>
            <w:proofErr w:type="gramStart"/>
            <w:r w:rsidRPr="004E7A1B">
              <w:rPr>
                <w:rFonts w:ascii="Arial" w:eastAsia="Times New Roman" w:hAnsi="Arial" w:cs="Arial"/>
                <w:b/>
                <w:sz w:val="18"/>
                <w:szCs w:val="18"/>
              </w:rPr>
              <w:t>п</w:t>
            </w:r>
            <w:proofErr w:type="gramEnd"/>
            <w:r w:rsidRPr="004E7A1B">
              <w:rPr>
                <w:rFonts w:ascii="Arial" w:eastAsia="Times New Roman" w:hAnsi="Arial" w:cs="Arial"/>
                <w:b/>
                <w:sz w:val="18"/>
                <w:szCs w:val="18"/>
              </w:rPr>
              <w:t>/п</w:t>
            </w:r>
          </w:p>
        </w:tc>
        <w:tc>
          <w:tcPr>
            <w:tcW w:w="127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A1B" w:rsidRPr="004E7A1B" w:rsidRDefault="004E7A1B" w:rsidP="004E7A1B">
            <w:pPr>
              <w:autoSpaceDE w:val="0"/>
              <w:autoSpaceDN w:val="0"/>
              <w:adjustRightInd w:val="0"/>
              <w:spacing w:after="0"/>
              <w:ind w:left="113" w:right="113"/>
              <w:jc w:val="center"/>
              <w:rPr>
                <w:rFonts w:ascii="Arial" w:eastAsia="Times New Roman" w:hAnsi="Arial" w:cs="Arial"/>
                <w:b/>
                <w:sz w:val="18"/>
                <w:szCs w:val="18"/>
              </w:rPr>
            </w:pPr>
            <w:r w:rsidRPr="004E7A1B">
              <w:rPr>
                <w:rFonts w:ascii="Arial" w:eastAsia="Times New Roman" w:hAnsi="Arial" w:cs="Arial"/>
                <w:b/>
                <w:sz w:val="18"/>
                <w:szCs w:val="18"/>
              </w:rPr>
              <w:t>Наименование объекта приватизации</w:t>
            </w:r>
          </w:p>
        </w:tc>
        <w:tc>
          <w:tcPr>
            <w:tcW w:w="1096" w:type="dxa"/>
            <w:tcBorders>
              <w:top w:val="single" w:sz="4" w:space="0" w:color="000000"/>
              <w:left w:val="single" w:sz="4" w:space="0" w:color="000000"/>
              <w:bottom w:val="single" w:sz="4" w:space="0" w:color="000000"/>
              <w:right w:val="single" w:sz="4" w:space="0" w:color="000000"/>
            </w:tcBorders>
            <w:textDirection w:val="btLr"/>
            <w:vAlign w:val="center"/>
            <w:hideMark/>
          </w:tcPr>
          <w:p w:rsidR="004E7A1B" w:rsidRPr="004E7A1B" w:rsidRDefault="004E7A1B" w:rsidP="004E7A1B">
            <w:pPr>
              <w:autoSpaceDE w:val="0"/>
              <w:autoSpaceDN w:val="0"/>
              <w:adjustRightInd w:val="0"/>
              <w:spacing w:after="0"/>
              <w:ind w:left="113" w:right="113"/>
              <w:jc w:val="center"/>
              <w:rPr>
                <w:rFonts w:ascii="Arial" w:eastAsia="Times New Roman" w:hAnsi="Arial" w:cs="Arial"/>
                <w:b/>
                <w:sz w:val="18"/>
                <w:szCs w:val="18"/>
              </w:rPr>
            </w:pPr>
            <w:r w:rsidRPr="004E7A1B">
              <w:rPr>
                <w:rFonts w:ascii="Arial" w:eastAsia="Times New Roman" w:hAnsi="Arial" w:cs="Arial"/>
                <w:b/>
                <w:sz w:val="18"/>
                <w:szCs w:val="18"/>
              </w:rPr>
              <w:t>Площадь нежилого помещения (</w:t>
            </w:r>
            <w:proofErr w:type="spellStart"/>
            <w:r w:rsidRPr="004E7A1B">
              <w:rPr>
                <w:rFonts w:ascii="Arial" w:eastAsia="Times New Roman" w:hAnsi="Arial" w:cs="Arial"/>
                <w:b/>
                <w:sz w:val="18"/>
                <w:szCs w:val="18"/>
              </w:rPr>
              <w:t>кв</w:t>
            </w:r>
            <w:proofErr w:type="gramStart"/>
            <w:r w:rsidRPr="004E7A1B">
              <w:rPr>
                <w:rFonts w:ascii="Arial" w:eastAsia="Times New Roman" w:hAnsi="Arial" w:cs="Arial"/>
                <w:b/>
                <w:sz w:val="18"/>
                <w:szCs w:val="18"/>
              </w:rPr>
              <w:t>.м</w:t>
            </w:r>
            <w:proofErr w:type="spellEnd"/>
            <w:proofErr w:type="gramEnd"/>
            <w:r w:rsidRPr="004E7A1B">
              <w:rPr>
                <w:rFonts w:ascii="Arial" w:eastAsia="Times New Roman" w:hAnsi="Arial" w:cs="Arial"/>
                <w:b/>
                <w:sz w:val="18"/>
                <w:szCs w:val="18"/>
              </w:rPr>
              <w:t>)</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hideMark/>
          </w:tcPr>
          <w:p w:rsidR="004E7A1B" w:rsidRPr="004E7A1B" w:rsidRDefault="004E7A1B" w:rsidP="004E7A1B">
            <w:pPr>
              <w:autoSpaceDE w:val="0"/>
              <w:autoSpaceDN w:val="0"/>
              <w:adjustRightInd w:val="0"/>
              <w:spacing w:after="0"/>
              <w:ind w:left="113" w:right="113"/>
              <w:jc w:val="center"/>
              <w:rPr>
                <w:rFonts w:ascii="Arial" w:eastAsia="Times New Roman" w:hAnsi="Arial" w:cs="Arial"/>
                <w:b/>
                <w:sz w:val="18"/>
                <w:szCs w:val="18"/>
              </w:rPr>
            </w:pPr>
            <w:r w:rsidRPr="004E7A1B">
              <w:rPr>
                <w:rFonts w:ascii="Arial" w:eastAsia="Times New Roman" w:hAnsi="Arial" w:cs="Arial"/>
                <w:b/>
                <w:sz w:val="18"/>
                <w:szCs w:val="18"/>
              </w:rPr>
              <w:t>Способ приватизации</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hideMark/>
          </w:tcPr>
          <w:p w:rsidR="004E7A1B" w:rsidRPr="004E7A1B" w:rsidRDefault="004E7A1B" w:rsidP="004E7A1B">
            <w:pPr>
              <w:autoSpaceDE w:val="0"/>
              <w:autoSpaceDN w:val="0"/>
              <w:adjustRightInd w:val="0"/>
              <w:spacing w:after="0"/>
              <w:ind w:left="113" w:right="113"/>
              <w:jc w:val="center"/>
              <w:rPr>
                <w:rFonts w:ascii="Arial" w:eastAsia="Times New Roman" w:hAnsi="Arial" w:cs="Arial"/>
                <w:b/>
                <w:sz w:val="18"/>
                <w:szCs w:val="18"/>
              </w:rPr>
            </w:pPr>
            <w:r w:rsidRPr="004E7A1B">
              <w:rPr>
                <w:rFonts w:ascii="Arial" w:eastAsia="Times New Roman" w:hAnsi="Arial" w:cs="Arial"/>
                <w:b/>
                <w:sz w:val="18"/>
                <w:szCs w:val="18"/>
              </w:rPr>
              <w:t>Начальная цена приватизируемого имущества (руб.)</w:t>
            </w:r>
          </w:p>
        </w:tc>
        <w:tc>
          <w:tcPr>
            <w:tcW w:w="1842" w:type="dxa"/>
            <w:tcBorders>
              <w:top w:val="single" w:sz="4" w:space="0" w:color="000000"/>
              <w:left w:val="single" w:sz="4" w:space="0" w:color="000000"/>
              <w:bottom w:val="single" w:sz="4" w:space="0" w:color="000000"/>
              <w:right w:val="single" w:sz="4" w:space="0" w:color="000000"/>
            </w:tcBorders>
            <w:textDirection w:val="btLr"/>
            <w:vAlign w:val="center"/>
            <w:hideMark/>
          </w:tcPr>
          <w:p w:rsidR="004E7A1B" w:rsidRPr="004E7A1B" w:rsidRDefault="004E7A1B" w:rsidP="004E7A1B">
            <w:pPr>
              <w:autoSpaceDE w:val="0"/>
              <w:autoSpaceDN w:val="0"/>
              <w:adjustRightInd w:val="0"/>
              <w:spacing w:after="0"/>
              <w:ind w:left="113" w:right="113"/>
              <w:jc w:val="center"/>
              <w:rPr>
                <w:rFonts w:ascii="Arial" w:eastAsia="Times New Roman" w:hAnsi="Arial" w:cs="Arial"/>
                <w:b/>
                <w:sz w:val="18"/>
                <w:szCs w:val="18"/>
              </w:rPr>
            </w:pPr>
            <w:r w:rsidRPr="004E7A1B">
              <w:rPr>
                <w:rFonts w:ascii="Arial" w:eastAsia="Times New Roman" w:hAnsi="Arial" w:cs="Arial"/>
                <w:b/>
                <w:sz w:val="18"/>
                <w:szCs w:val="18"/>
              </w:rPr>
              <w:t>Остаточная цена приватизируемого имущества (руб.)</w:t>
            </w:r>
          </w:p>
        </w:tc>
        <w:tc>
          <w:tcPr>
            <w:tcW w:w="156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A1B" w:rsidRPr="004E7A1B" w:rsidRDefault="004E7A1B" w:rsidP="004E7A1B">
            <w:pPr>
              <w:autoSpaceDE w:val="0"/>
              <w:autoSpaceDN w:val="0"/>
              <w:adjustRightInd w:val="0"/>
              <w:spacing w:after="0"/>
              <w:ind w:left="113" w:right="113"/>
              <w:jc w:val="center"/>
              <w:rPr>
                <w:rFonts w:ascii="Arial" w:eastAsia="Times New Roman" w:hAnsi="Arial" w:cs="Arial"/>
                <w:b/>
                <w:sz w:val="18"/>
                <w:szCs w:val="18"/>
              </w:rPr>
            </w:pPr>
            <w:r w:rsidRPr="004E7A1B">
              <w:rPr>
                <w:rFonts w:ascii="Arial" w:eastAsia="Times New Roman" w:hAnsi="Arial" w:cs="Arial"/>
                <w:b/>
                <w:sz w:val="18"/>
                <w:szCs w:val="18"/>
              </w:rPr>
              <w:t xml:space="preserve">Примечание </w:t>
            </w:r>
          </w:p>
        </w:tc>
      </w:tr>
      <w:tr w:rsidR="004E7A1B" w:rsidRPr="004E7A1B" w:rsidTr="0005022D">
        <w:trPr>
          <w:trHeight w:val="624"/>
        </w:trPr>
        <w:tc>
          <w:tcPr>
            <w:tcW w:w="577"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Arial" w:eastAsia="Times New Roman" w:hAnsi="Arial" w:cs="Arial"/>
                <w:sz w:val="18"/>
                <w:szCs w:val="18"/>
              </w:rPr>
            </w:pPr>
            <w:r w:rsidRPr="004E7A1B">
              <w:rPr>
                <w:rFonts w:ascii="Arial" w:eastAsia="Times New Roman" w:hAnsi="Arial" w:cs="Arial"/>
                <w:sz w:val="18"/>
                <w:szCs w:val="18"/>
              </w:rPr>
              <w:t>1</w:t>
            </w:r>
          </w:p>
        </w:tc>
        <w:tc>
          <w:tcPr>
            <w:tcW w:w="1270"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Arial" w:eastAsia="Times New Roman" w:hAnsi="Arial" w:cs="Arial"/>
                <w:sz w:val="18"/>
                <w:szCs w:val="18"/>
              </w:rPr>
            </w:pPr>
            <w:r w:rsidRPr="004E7A1B">
              <w:rPr>
                <w:rFonts w:ascii="Arial" w:eastAsia="Times New Roman" w:hAnsi="Arial" w:cs="Arial"/>
                <w:sz w:val="18"/>
                <w:szCs w:val="18"/>
              </w:rPr>
              <w:t>2</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Arial" w:eastAsia="Times New Roman" w:hAnsi="Arial" w:cs="Arial"/>
                <w:sz w:val="18"/>
                <w:szCs w:val="18"/>
              </w:rPr>
            </w:pPr>
            <w:r w:rsidRPr="004E7A1B">
              <w:rPr>
                <w:rFonts w:ascii="Arial" w:eastAsia="Times New Roman" w:hAnsi="Arial" w:cs="Arial"/>
                <w:sz w:val="18"/>
                <w:szCs w:val="18"/>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Arial" w:eastAsia="Times New Roman" w:hAnsi="Arial" w:cs="Arial"/>
                <w:sz w:val="18"/>
                <w:szCs w:val="18"/>
              </w:rPr>
            </w:pPr>
            <w:r w:rsidRPr="004E7A1B">
              <w:rPr>
                <w:rFonts w:ascii="Arial" w:eastAsia="Times New Roman" w:hAnsi="Arial" w:cs="Arial"/>
                <w:sz w:val="18"/>
                <w:szCs w:val="18"/>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Arial" w:eastAsia="Times New Roman" w:hAnsi="Arial" w:cs="Arial"/>
                <w:sz w:val="18"/>
                <w:szCs w:val="18"/>
              </w:rPr>
            </w:pPr>
            <w:r w:rsidRPr="004E7A1B">
              <w:rPr>
                <w:rFonts w:ascii="Arial" w:eastAsia="Times New Roman" w:hAnsi="Arial" w:cs="Arial"/>
                <w:sz w:val="18"/>
                <w:szCs w:val="18"/>
              </w:rPr>
              <w:t>5</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Arial" w:eastAsia="Times New Roman" w:hAnsi="Arial" w:cs="Arial"/>
                <w:sz w:val="18"/>
                <w:szCs w:val="18"/>
              </w:rPr>
            </w:pPr>
            <w:r w:rsidRPr="004E7A1B">
              <w:rPr>
                <w:rFonts w:ascii="Arial" w:eastAsia="Times New Roman" w:hAnsi="Arial" w:cs="Arial"/>
                <w:sz w:val="18"/>
                <w:szCs w:val="18"/>
              </w:rPr>
              <w:t>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Arial" w:eastAsia="Times New Roman" w:hAnsi="Arial" w:cs="Arial"/>
                <w:sz w:val="18"/>
                <w:szCs w:val="18"/>
              </w:rPr>
            </w:pPr>
            <w:r w:rsidRPr="004E7A1B">
              <w:rPr>
                <w:rFonts w:ascii="Arial" w:eastAsia="Times New Roman" w:hAnsi="Arial" w:cs="Arial"/>
                <w:sz w:val="18"/>
                <w:szCs w:val="18"/>
              </w:rPr>
              <w:t>9</w:t>
            </w:r>
          </w:p>
        </w:tc>
      </w:tr>
      <w:tr w:rsidR="004E7A1B" w:rsidRPr="004E7A1B" w:rsidTr="0005022D">
        <w:trPr>
          <w:trHeight w:val="624"/>
        </w:trPr>
        <w:tc>
          <w:tcPr>
            <w:tcW w:w="577"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1.</w:t>
            </w:r>
          </w:p>
        </w:tc>
        <w:tc>
          <w:tcPr>
            <w:tcW w:w="1270"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Котельная ст. Черлак</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vertAlign w:val="superscript"/>
              </w:rPr>
            </w:pPr>
            <w:r w:rsidRPr="004E7A1B">
              <w:rPr>
                <w:rFonts w:ascii="Times New Roman" w:eastAsia="Times New Roman" w:hAnsi="Times New Roman" w:cs="Times New Roman"/>
                <w:sz w:val="18"/>
                <w:szCs w:val="18"/>
              </w:rPr>
              <w:t>119,1 м</w:t>
            </w:r>
            <w:proofErr w:type="gramStart"/>
            <w:r w:rsidRPr="004E7A1B">
              <w:rPr>
                <w:rFonts w:ascii="Times New Roman" w:eastAsia="Times New Roman" w:hAnsi="Times New Roman" w:cs="Times New Roman"/>
                <w:sz w:val="18"/>
                <w:szCs w:val="18"/>
                <w:vertAlign w:val="superscript"/>
              </w:rPr>
              <w:t>2</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торги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850675,00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277515,05</w:t>
            </w:r>
          </w:p>
        </w:tc>
        <w:tc>
          <w:tcPr>
            <w:tcW w:w="1560" w:type="dxa"/>
            <w:tcBorders>
              <w:top w:val="single" w:sz="4" w:space="0" w:color="000000"/>
              <w:left w:val="single" w:sz="4" w:space="0" w:color="000000"/>
              <w:bottom w:val="single" w:sz="4" w:space="0" w:color="000000"/>
              <w:right w:val="single" w:sz="4" w:space="0" w:color="000000"/>
            </w:tcBorders>
            <w:vAlign w:val="center"/>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p>
        </w:tc>
      </w:tr>
      <w:tr w:rsidR="004E7A1B" w:rsidRPr="004E7A1B" w:rsidTr="0005022D">
        <w:trPr>
          <w:trHeight w:val="624"/>
        </w:trPr>
        <w:tc>
          <w:tcPr>
            <w:tcW w:w="577" w:type="dxa"/>
            <w:tcBorders>
              <w:top w:val="single" w:sz="4" w:space="0" w:color="000000"/>
              <w:left w:val="single" w:sz="4" w:space="0" w:color="000000"/>
              <w:bottom w:val="single" w:sz="4" w:space="0" w:color="000000"/>
              <w:right w:val="single" w:sz="4" w:space="0" w:color="000000"/>
            </w:tcBorders>
            <w:vAlign w:val="center"/>
            <w:hideMark/>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2.</w:t>
            </w:r>
          </w:p>
        </w:tc>
        <w:tc>
          <w:tcPr>
            <w:tcW w:w="1270" w:type="dxa"/>
            <w:tcBorders>
              <w:top w:val="single" w:sz="4" w:space="0" w:color="000000"/>
              <w:left w:val="single" w:sz="4" w:space="0" w:color="000000"/>
              <w:bottom w:val="single" w:sz="4" w:space="0" w:color="000000"/>
              <w:right w:val="single" w:sz="4" w:space="0" w:color="000000"/>
            </w:tcBorders>
            <w:vAlign w:val="center"/>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Здание конторы</w:t>
            </w:r>
          </w:p>
        </w:tc>
        <w:tc>
          <w:tcPr>
            <w:tcW w:w="1096" w:type="dxa"/>
            <w:tcBorders>
              <w:top w:val="single" w:sz="4" w:space="0" w:color="000000"/>
              <w:left w:val="single" w:sz="4" w:space="0" w:color="000000"/>
              <w:bottom w:val="single" w:sz="4" w:space="0" w:color="000000"/>
              <w:right w:val="single" w:sz="4" w:space="0" w:color="000000"/>
            </w:tcBorders>
            <w:vAlign w:val="center"/>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437,1</w:t>
            </w:r>
          </w:p>
        </w:tc>
        <w:tc>
          <w:tcPr>
            <w:tcW w:w="993" w:type="dxa"/>
            <w:tcBorders>
              <w:top w:val="single" w:sz="4" w:space="0" w:color="000000"/>
              <w:left w:val="single" w:sz="4" w:space="0" w:color="000000"/>
              <w:bottom w:val="single" w:sz="4" w:space="0" w:color="000000"/>
              <w:right w:val="single" w:sz="4" w:space="0" w:color="000000"/>
            </w:tcBorders>
            <w:vAlign w:val="center"/>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торги</w:t>
            </w:r>
          </w:p>
        </w:tc>
        <w:tc>
          <w:tcPr>
            <w:tcW w:w="1701" w:type="dxa"/>
            <w:tcBorders>
              <w:top w:val="single" w:sz="4" w:space="0" w:color="000000"/>
              <w:left w:val="single" w:sz="4" w:space="0" w:color="000000"/>
              <w:bottom w:val="single" w:sz="4" w:space="0" w:color="000000"/>
              <w:right w:val="single" w:sz="4" w:space="0" w:color="000000"/>
            </w:tcBorders>
            <w:vAlign w:val="center"/>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1118353,00</w:t>
            </w:r>
          </w:p>
        </w:tc>
        <w:tc>
          <w:tcPr>
            <w:tcW w:w="1842" w:type="dxa"/>
            <w:tcBorders>
              <w:top w:val="single" w:sz="4" w:space="0" w:color="000000"/>
              <w:left w:val="single" w:sz="4" w:space="0" w:color="000000"/>
              <w:bottom w:val="single" w:sz="4" w:space="0" w:color="000000"/>
              <w:right w:val="single" w:sz="4" w:space="0" w:color="000000"/>
            </w:tcBorders>
            <w:vAlign w:val="center"/>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r w:rsidRPr="004E7A1B">
              <w:rPr>
                <w:rFonts w:ascii="Times New Roman" w:eastAsia="Times New Roman" w:hAnsi="Times New Roman" w:cs="Times New Roman"/>
                <w:sz w:val="18"/>
                <w:szCs w:val="18"/>
              </w:rPr>
              <w:t>324187,60</w:t>
            </w:r>
          </w:p>
        </w:tc>
        <w:tc>
          <w:tcPr>
            <w:tcW w:w="1560" w:type="dxa"/>
            <w:tcBorders>
              <w:top w:val="single" w:sz="4" w:space="0" w:color="000000"/>
              <w:left w:val="single" w:sz="4" w:space="0" w:color="000000"/>
              <w:bottom w:val="single" w:sz="4" w:space="0" w:color="000000"/>
              <w:right w:val="single" w:sz="4" w:space="0" w:color="000000"/>
            </w:tcBorders>
            <w:vAlign w:val="center"/>
          </w:tcPr>
          <w:p w:rsidR="004E7A1B" w:rsidRPr="004E7A1B" w:rsidRDefault="004E7A1B" w:rsidP="004E7A1B">
            <w:pPr>
              <w:autoSpaceDE w:val="0"/>
              <w:autoSpaceDN w:val="0"/>
              <w:adjustRightInd w:val="0"/>
              <w:spacing w:after="0"/>
              <w:jc w:val="center"/>
              <w:rPr>
                <w:rFonts w:ascii="Times New Roman" w:eastAsia="Times New Roman" w:hAnsi="Times New Roman" w:cs="Times New Roman"/>
                <w:sz w:val="18"/>
                <w:szCs w:val="18"/>
              </w:rPr>
            </w:pPr>
          </w:p>
        </w:tc>
      </w:tr>
    </w:tbl>
    <w:p w:rsidR="004E7A1B" w:rsidRPr="004E7A1B" w:rsidRDefault="004E7A1B" w:rsidP="004E7A1B">
      <w:pPr>
        <w:spacing w:after="0" w:line="240" w:lineRule="auto"/>
        <w:rPr>
          <w:rFonts w:ascii="Times New Roman" w:eastAsia="Times New Roman" w:hAnsi="Times New Roman" w:cs="Times New Roman"/>
          <w:sz w:val="18"/>
          <w:szCs w:val="18"/>
          <w:lang w:eastAsia="ru-RU"/>
        </w:rPr>
      </w:pPr>
    </w:p>
    <w:p w:rsidR="004E7A1B" w:rsidRPr="004E7A1B" w:rsidRDefault="004E7A1B" w:rsidP="004E7A1B">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lastRenderedPageBreak/>
        <w:t>РЕШЕНИЕ</w:t>
      </w:r>
    </w:p>
    <w:p w:rsidR="004E7A1B" w:rsidRPr="004E7A1B" w:rsidRDefault="004E7A1B" w:rsidP="004E7A1B">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от 18 декабря 2024 года                                                                                     № 41</w:t>
      </w:r>
    </w:p>
    <w:tbl>
      <w:tblPr>
        <w:tblW w:w="9758" w:type="dxa"/>
        <w:tblLayout w:type="fixed"/>
        <w:tblLook w:val="04A0" w:firstRow="1" w:lastRow="0" w:firstColumn="1" w:lastColumn="0" w:noHBand="0" w:noVBand="1"/>
      </w:tblPr>
      <w:tblGrid>
        <w:gridCol w:w="1526"/>
        <w:gridCol w:w="6662"/>
        <w:gridCol w:w="1570"/>
      </w:tblGrid>
      <w:tr w:rsidR="004E7A1B" w:rsidRPr="004E7A1B" w:rsidTr="0005022D">
        <w:tc>
          <w:tcPr>
            <w:tcW w:w="9758" w:type="dxa"/>
            <w:gridSpan w:val="3"/>
          </w:tcPr>
          <w:p w:rsidR="004E7A1B" w:rsidRPr="004E7A1B" w:rsidRDefault="004E7A1B" w:rsidP="004E7A1B">
            <w:pPr>
              <w:widowControl w:val="0"/>
              <w:autoSpaceDE w:val="0"/>
              <w:autoSpaceDN w:val="0"/>
              <w:adjustRightInd w:val="0"/>
              <w:spacing w:after="0" w:line="240" w:lineRule="auto"/>
              <w:jc w:val="center"/>
              <w:rPr>
                <w:rFonts w:ascii="Times New Roman" w:eastAsia="Times New Roman" w:hAnsi="Times New Roman" w:cs="Times New Roman"/>
                <w:b/>
                <w:bCs/>
                <w:iCs/>
                <w:sz w:val="18"/>
                <w:szCs w:val="18"/>
                <w:lang w:eastAsia="ru-RU"/>
              </w:rPr>
            </w:pPr>
            <w:proofErr w:type="gramStart"/>
            <w:r w:rsidRPr="004E7A1B">
              <w:rPr>
                <w:rFonts w:ascii="Times New Roman" w:eastAsia="Times New Roman" w:hAnsi="Times New Roman" w:cs="Times New Roman"/>
                <w:bCs/>
                <w:iCs/>
                <w:sz w:val="18"/>
                <w:szCs w:val="18"/>
                <w:lang w:eastAsia="ru-RU"/>
              </w:rPr>
              <w:t>с</w:t>
            </w:r>
            <w:proofErr w:type="gramEnd"/>
            <w:r w:rsidRPr="004E7A1B">
              <w:rPr>
                <w:rFonts w:ascii="Times New Roman" w:eastAsia="Times New Roman" w:hAnsi="Times New Roman" w:cs="Times New Roman"/>
                <w:bCs/>
                <w:iCs/>
                <w:sz w:val="18"/>
                <w:szCs w:val="18"/>
                <w:lang w:eastAsia="ru-RU"/>
              </w:rPr>
              <w:t xml:space="preserve">. </w:t>
            </w:r>
            <w:proofErr w:type="gramStart"/>
            <w:r w:rsidRPr="004E7A1B">
              <w:rPr>
                <w:rFonts w:ascii="Times New Roman" w:eastAsia="Times New Roman" w:hAnsi="Times New Roman" w:cs="Times New Roman"/>
                <w:bCs/>
                <w:iCs/>
                <w:sz w:val="18"/>
                <w:szCs w:val="18"/>
                <w:lang w:eastAsia="ru-RU"/>
              </w:rPr>
              <w:t>Татарка</w:t>
            </w:r>
            <w:proofErr w:type="gramEnd"/>
            <w:r w:rsidRPr="004E7A1B">
              <w:rPr>
                <w:rFonts w:ascii="Times New Roman" w:eastAsia="Times New Roman" w:hAnsi="Times New Roman" w:cs="Times New Roman"/>
                <w:bCs/>
                <w:iCs/>
                <w:sz w:val="18"/>
                <w:szCs w:val="18"/>
                <w:lang w:eastAsia="ru-RU"/>
              </w:rPr>
              <w:t xml:space="preserve"> Черлакского района Омской области</w:t>
            </w:r>
          </w:p>
        </w:tc>
      </w:tr>
      <w:tr w:rsidR="004E7A1B" w:rsidRPr="004E7A1B" w:rsidTr="0005022D">
        <w:tc>
          <w:tcPr>
            <w:tcW w:w="9758" w:type="dxa"/>
            <w:gridSpan w:val="3"/>
          </w:tcPr>
          <w:p w:rsidR="004E7A1B" w:rsidRPr="004E7A1B" w:rsidRDefault="004E7A1B" w:rsidP="004E7A1B">
            <w:pPr>
              <w:widowControl w:val="0"/>
              <w:autoSpaceDE w:val="0"/>
              <w:autoSpaceDN w:val="0"/>
              <w:adjustRightInd w:val="0"/>
              <w:spacing w:after="0" w:line="240" w:lineRule="auto"/>
              <w:ind w:firstLine="709"/>
              <w:jc w:val="center"/>
              <w:rPr>
                <w:rFonts w:ascii="Times New Roman" w:eastAsia="Times New Roman" w:hAnsi="Times New Roman" w:cs="Times New Roman"/>
                <w:bCs/>
                <w:iCs/>
                <w:sz w:val="18"/>
                <w:szCs w:val="18"/>
                <w:lang w:eastAsia="ru-RU"/>
              </w:rPr>
            </w:pPr>
          </w:p>
        </w:tc>
      </w:tr>
      <w:tr w:rsidR="004E7A1B" w:rsidRPr="004E7A1B" w:rsidTr="0005022D">
        <w:tc>
          <w:tcPr>
            <w:tcW w:w="9758" w:type="dxa"/>
            <w:gridSpan w:val="3"/>
          </w:tcPr>
          <w:p w:rsidR="004E7A1B" w:rsidRPr="004E7A1B" w:rsidRDefault="004E7A1B" w:rsidP="004E7A1B">
            <w:pPr>
              <w:widowControl w:val="0"/>
              <w:autoSpaceDE w:val="0"/>
              <w:autoSpaceDN w:val="0"/>
              <w:adjustRightInd w:val="0"/>
              <w:spacing w:after="0" w:line="240" w:lineRule="auto"/>
              <w:ind w:firstLine="709"/>
              <w:jc w:val="center"/>
              <w:rPr>
                <w:rFonts w:ascii="Times New Roman" w:eastAsia="Times New Roman" w:hAnsi="Times New Roman" w:cs="Times New Roman"/>
                <w:bCs/>
                <w:iCs/>
                <w:sz w:val="18"/>
                <w:szCs w:val="18"/>
                <w:lang w:eastAsia="ru-RU"/>
              </w:rPr>
            </w:pPr>
          </w:p>
        </w:tc>
      </w:tr>
      <w:tr w:rsidR="004E7A1B" w:rsidRPr="004E7A1B" w:rsidTr="0005022D">
        <w:tc>
          <w:tcPr>
            <w:tcW w:w="1526" w:type="dxa"/>
          </w:tcPr>
          <w:p w:rsidR="004E7A1B" w:rsidRPr="004E7A1B" w:rsidRDefault="004E7A1B" w:rsidP="004E7A1B">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18"/>
                <w:szCs w:val="18"/>
                <w:lang w:eastAsia="ru-RU"/>
              </w:rPr>
            </w:pPr>
          </w:p>
        </w:tc>
        <w:tc>
          <w:tcPr>
            <w:tcW w:w="6662" w:type="dxa"/>
          </w:tcPr>
          <w:p w:rsidR="004E7A1B" w:rsidRPr="004E7A1B" w:rsidRDefault="004E7A1B" w:rsidP="004E7A1B">
            <w:pPr>
              <w:jc w:val="center"/>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О внесении изменений в Решение Совета Татарского сельского поселения № 86 от 27 января 2007 года «Об утверждении Положения о порядке и условиях приватизации муниципального имущества»</w:t>
            </w:r>
          </w:p>
          <w:p w:rsidR="004E7A1B" w:rsidRPr="004E7A1B" w:rsidRDefault="004E7A1B" w:rsidP="004E7A1B">
            <w:pPr>
              <w:spacing w:after="0" w:line="240" w:lineRule="auto"/>
              <w:ind w:firstLine="34"/>
              <w:jc w:val="center"/>
              <w:rPr>
                <w:rFonts w:ascii="Times New Roman" w:eastAsia="Times New Roman" w:hAnsi="Times New Roman" w:cs="Times New Roman"/>
                <w:b/>
                <w:i/>
                <w:sz w:val="18"/>
                <w:szCs w:val="18"/>
                <w:lang w:eastAsia="ru-RU"/>
              </w:rPr>
            </w:pPr>
          </w:p>
        </w:tc>
        <w:tc>
          <w:tcPr>
            <w:tcW w:w="1570" w:type="dxa"/>
          </w:tcPr>
          <w:p w:rsidR="004E7A1B" w:rsidRPr="004E7A1B" w:rsidRDefault="004E7A1B" w:rsidP="004E7A1B">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18"/>
                <w:szCs w:val="18"/>
                <w:lang w:eastAsia="ru-RU"/>
              </w:rPr>
            </w:pPr>
          </w:p>
        </w:tc>
      </w:tr>
    </w:tbl>
    <w:p w:rsidR="004E7A1B" w:rsidRPr="004E7A1B" w:rsidRDefault="004E7A1B" w:rsidP="004E7A1B">
      <w:pPr>
        <w:spacing w:after="0" w:line="240" w:lineRule="auto"/>
        <w:rPr>
          <w:rFonts w:ascii="Times New Roman" w:eastAsia="Times New Roman" w:hAnsi="Times New Roman" w:cs="Times New Roman"/>
          <w:b/>
          <w:sz w:val="18"/>
          <w:szCs w:val="18"/>
          <w:lang w:eastAsia="ru-RU"/>
        </w:rPr>
      </w:pPr>
    </w:p>
    <w:p w:rsidR="004E7A1B" w:rsidRPr="004E7A1B" w:rsidRDefault="004E7A1B" w:rsidP="004E7A1B">
      <w:pPr>
        <w:spacing w:after="0" w:line="240" w:lineRule="auto"/>
        <w:ind w:firstLine="709"/>
        <w:jc w:val="both"/>
        <w:rPr>
          <w:rFonts w:ascii="Times New Roman" w:eastAsia="Times New Roman" w:hAnsi="Times New Roman" w:cs="Times New Roman"/>
          <w:sz w:val="18"/>
          <w:szCs w:val="18"/>
          <w:lang w:eastAsia="ru-RU"/>
        </w:rPr>
      </w:pPr>
      <w:proofErr w:type="gramStart"/>
      <w:r w:rsidRPr="004E7A1B">
        <w:rPr>
          <w:rFonts w:ascii="Times New Roman" w:eastAsia="Times New Roman" w:hAnsi="Times New Roman" w:cs="Times New Roman"/>
          <w:sz w:val="18"/>
          <w:szCs w:val="18"/>
          <w:lang w:eastAsia="ru-RU"/>
        </w:rPr>
        <w:t>В соответствии с Федеральным законом от 21.12.2001 года № 178-ФЗ «О приватизации государственного и муниципального имущества», постановлением Правительства Российской Федерации от 26.12.2005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в целях приведения решения Совета Татарского сельского поселения № 86 от 27</w:t>
      </w:r>
      <w:proofErr w:type="gramEnd"/>
      <w:r w:rsidRPr="004E7A1B">
        <w:rPr>
          <w:rFonts w:ascii="Times New Roman" w:eastAsia="Times New Roman" w:hAnsi="Times New Roman" w:cs="Times New Roman"/>
          <w:sz w:val="18"/>
          <w:szCs w:val="18"/>
          <w:lang w:eastAsia="ru-RU"/>
        </w:rPr>
        <w:t xml:space="preserve"> января 2007 года «</w:t>
      </w:r>
      <w:r w:rsidRPr="004E7A1B">
        <w:rPr>
          <w:rFonts w:ascii="Times New Roman" w:eastAsia="Times New Roman" w:hAnsi="Times New Roman" w:cs="Times New Roman"/>
          <w:bCs/>
          <w:sz w:val="18"/>
          <w:szCs w:val="18"/>
          <w:lang w:eastAsia="ru-RU"/>
        </w:rPr>
        <w:t>Об утверждении Положения о порядке и условиях приватизации муниципального имущества</w:t>
      </w:r>
      <w:r w:rsidRPr="004E7A1B">
        <w:rPr>
          <w:rFonts w:ascii="Times New Roman" w:eastAsia="Times New Roman" w:hAnsi="Times New Roman" w:cs="Times New Roman"/>
          <w:sz w:val="18"/>
          <w:szCs w:val="18"/>
          <w:lang w:eastAsia="ru-RU"/>
        </w:rPr>
        <w:t>»</w:t>
      </w:r>
    </w:p>
    <w:p w:rsidR="004E7A1B" w:rsidRPr="004E7A1B" w:rsidRDefault="004E7A1B" w:rsidP="004E7A1B">
      <w:pPr>
        <w:spacing w:after="0" w:line="240" w:lineRule="auto"/>
        <w:ind w:firstLine="709"/>
        <w:jc w:val="both"/>
        <w:rPr>
          <w:rFonts w:ascii="Times New Roman" w:eastAsia="Times New Roman" w:hAnsi="Times New Roman" w:cs="Times New Roman"/>
          <w:sz w:val="18"/>
          <w:szCs w:val="18"/>
          <w:lang w:eastAsia="ru-RU"/>
        </w:rPr>
      </w:pPr>
    </w:p>
    <w:p w:rsidR="004E7A1B" w:rsidRPr="004E7A1B" w:rsidRDefault="004E7A1B" w:rsidP="004E7A1B">
      <w:pPr>
        <w:spacing w:after="0" w:line="240" w:lineRule="auto"/>
        <w:ind w:firstLine="709"/>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Совет Татарского сельского поселения РЕШИЛ:</w:t>
      </w:r>
    </w:p>
    <w:p w:rsidR="004E7A1B" w:rsidRPr="004E7A1B" w:rsidRDefault="004E7A1B" w:rsidP="004E7A1B">
      <w:pPr>
        <w:spacing w:after="0" w:line="240" w:lineRule="auto"/>
        <w:ind w:firstLine="709"/>
        <w:jc w:val="center"/>
        <w:rPr>
          <w:rFonts w:ascii="Times New Roman" w:eastAsia="Times New Roman" w:hAnsi="Times New Roman" w:cs="Times New Roman"/>
          <w:sz w:val="18"/>
          <w:szCs w:val="18"/>
          <w:lang w:eastAsia="ru-RU"/>
        </w:rPr>
      </w:pPr>
    </w:p>
    <w:p w:rsidR="004E7A1B" w:rsidRPr="004E7A1B" w:rsidRDefault="004E7A1B" w:rsidP="004E7A1B">
      <w:pPr>
        <w:spacing w:after="0" w:line="240" w:lineRule="auto"/>
        <w:ind w:firstLine="709"/>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Внести следующие изменения в решение Совета Татарского сельского поселения № 86 от 27 января 2007 года «Об утверждении Положения о порядке и условиях приватизации муниципального имущества»:</w:t>
      </w:r>
    </w:p>
    <w:p w:rsidR="004E7A1B" w:rsidRPr="004E7A1B" w:rsidRDefault="004E7A1B" w:rsidP="004E7A1B">
      <w:pPr>
        <w:spacing w:after="0" w:line="240" w:lineRule="auto"/>
        <w:ind w:firstLine="709"/>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1.1. пп.14 п. 1.4 Положения читать в новой редакции:</w:t>
      </w:r>
    </w:p>
    <w:p w:rsidR="004E7A1B" w:rsidRPr="004E7A1B" w:rsidRDefault="004E7A1B" w:rsidP="004E7A1B">
      <w:pPr>
        <w:spacing w:after="0" w:line="240" w:lineRule="auto"/>
        <w:ind w:firstLine="709"/>
        <w:jc w:val="both"/>
        <w:rPr>
          <w:rFonts w:ascii="Times New Roman" w:eastAsia="Calibri" w:hAnsi="Times New Roman" w:cs="Times New Roman"/>
          <w:color w:val="000000"/>
          <w:sz w:val="18"/>
          <w:szCs w:val="18"/>
          <w:shd w:val="clear" w:color="auto" w:fill="FFFFFF"/>
        </w:rPr>
      </w:pPr>
      <w:proofErr w:type="gramStart"/>
      <w:r w:rsidRPr="004E7A1B">
        <w:rPr>
          <w:rFonts w:ascii="Times New Roman" w:eastAsia="Times New Roman" w:hAnsi="Times New Roman" w:cs="Times New Roman"/>
          <w:sz w:val="18"/>
          <w:szCs w:val="18"/>
          <w:lang w:eastAsia="ru-RU"/>
        </w:rPr>
        <w:t xml:space="preserve">«14) </w:t>
      </w:r>
      <w:r w:rsidRPr="004E7A1B">
        <w:rPr>
          <w:rFonts w:ascii="Times New Roman" w:eastAsia="Calibri" w:hAnsi="Times New Roman" w:cs="Times New Roman"/>
          <w:color w:val="000000"/>
          <w:sz w:val="18"/>
          <w:szCs w:val="18"/>
          <w:shd w:val="clear" w:color="auto" w:fill="FFFFFF"/>
        </w:rPr>
        <w:t>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9" w:history="1">
        <w:r w:rsidRPr="004E7A1B">
          <w:rPr>
            <w:rFonts w:ascii="Times New Roman" w:eastAsia="Calibri" w:hAnsi="Times New Roman" w:cs="Times New Roman"/>
            <w:color w:val="0000FF"/>
            <w:sz w:val="18"/>
            <w:szCs w:val="18"/>
            <w:u w:val="single"/>
            <w:shd w:val="clear" w:color="auto" w:fill="FFFFFF"/>
          </w:rPr>
          <w:t>законом</w:t>
        </w:r>
      </w:hyperlink>
      <w:r w:rsidRPr="004E7A1B">
        <w:rPr>
          <w:rFonts w:ascii="Times New Roman" w:eastAsia="Calibri" w:hAnsi="Times New Roman" w:cs="Times New Roman"/>
          <w:sz w:val="18"/>
          <w:szCs w:val="18"/>
          <w:shd w:val="clear" w:color="auto" w:fill="FFFFFF"/>
        </w:rPr>
        <w:t> от 24 июля 2008 года N 161-ФЗ "О содействии развитию жилищного строительства, созданию объектов туристской инфраструктуры и иному развитию территорий" Правительством Российской Федерации межведомственным коллегиальным органом принято решение, которое предусмотрено </w:t>
      </w:r>
      <w:hyperlink r:id="rId10" w:anchor="dst100197" w:history="1">
        <w:r w:rsidRPr="004E7A1B">
          <w:rPr>
            <w:rFonts w:ascii="Times New Roman" w:eastAsia="Calibri" w:hAnsi="Times New Roman" w:cs="Times New Roman"/>
            <w:color w:val="0000FF"/>
            <w:sz w:val="18"/>
            <w:szCs w:val="18"/>
            <w:u w:val="single"/>
            <w:shd w:val="clear" w:color="auto" w:fill="FFFFFF"/>
          </w:rPr>
          <w:t>пунктом 2 части 1 статьи 12</w:t>
        </w:r>
      </w:hyperlink>
      <w:r w:rsidRPr="004E7A1B">
        <w:rPr>
          <w:rFonts w:ascii="Times New Roman" w:eastAsia="Calibri" w:hAnsi="Times New Roman" w:cs="Times New Roman"/>
          <w:sz w:val="18"/>
          <w:szCs w:val="18"/>
          <w:shd w:val="clear" w:color="auto" w:fill="FFFFFF"/>
        </w:rPr>
        <w:t> указанного Федерального закона и</w:t>
      </w:r>
      <w:proofErr w:type="gramEnd"/>
      <w:r w:rsidRPr="004E7A1B">
        <w:rPr>
          <w:rFonts w:ascii="Times New Roman" w:eastAsia="Calibri" w:hAnsi="Times New Roman" w:cs="Times New Roman"/>
          <w:sz w:val="18"/>
          <w:szCs w:val="18"/>
          <w:shd w:val="clear" w:color="auto" w:fill="FFFFFF"/>
        </w:rPr>
        <w:t xml:space="preserve"> в </w:t>
      </w:r>
      <w:proofErr w:type="gramStart"/>
      <w:r w:rsidRPr="004E7A1B">
        <w:rPr>
          <w:rFonts w:ascii="Times New Roman" w:eastAsia="Calibri" w:hAnsi="Times New Roman" w:cs="Times New Roman"/>
          <w:sz w:val="18"/>
          <w:szCs w:val="18"/>
          <w:shd w:val="clear" w:color="auto" w:fill="FFFFFF"/>
        </w:rPr>
        <w:t>соответствии</w:t>
      </w:r>
      <w:proofErr w:type="gramEnd"/>
      <w:r w:rsidRPr="004E7A1B">
        <w:rPr>
          <w:rFonts w:ascii="Times New Roman" w:eastAsia="Calibri" w:hAnsi="Times New Roman" w:cs="Times New Roman"/>
          <w:sz w:val="18"/>
          <w:szCs w:val="18"/>
          <w:shd w:val="clear" w:color="auto" w:fill="FFFFFF"/>
        </w:rPr>
        <w:t xml:space="preserve"> с которым еди</w:t>
      </w:r>
      <w:r w:rsidRPr="004E7A1B">
        <w:rPr>
          <w:rFonts w:ascii="Times New Roman" w:eastAsia="Calibri" w:hAnsi="Times New Roman" w:cs="Times New Roman"/>
          <w:color w:val="000000"/>
          <w:sz w:val="18"/>
          <w:szCs w:val="18"/>
          <w:shd w:val="clear" w:color="auto" w:fill="FFFFFF"/>
        </w:rPr>
        <w:t>ный институт развития в жилищной сфере, организация по развитию туризма выполняют функции агента Российской Федерации;»</w:t>
      </w:r>
    </w:p>
    <w:p w:rsidR="004E7A1B" w:rsidRPr="004E7A1B" w:rsidRDefault="004E7A1B" w:rsidP="004E7A1B">
      <w:pPr>
        <w:spacing w:after="0" w:line="240" w:lineRule="auto"/>
        <w:ind w:firstLine="709"/>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1.2. пункт 3.6. Положения изложить в редакции следующего содержания:</w:t>
      </w:r>
    </w:p>
    <w:p w:rsidR="004E7A1B" w:rsidRPr="004E7A1B" w:rsidRDefault="004E7A1B" w:rsidP="004E7A1B">
      <w:pPr>
        <w:autoSpaceDE w:val="0"/>
        <w:autoSpaceDN w:val="0"/>
        <w:adjustRightInd w:val="0"/>
        <w:spacing w:after="0" w:line="240" w:lineRule="auto"/>
        <w:jc w:val="both"/>
        <w:rPr>
          <w:rFonts w:ascii="Times New Roman" w:eastAsia="Times New Roman" w:hAnsi="Times New Roman" w:cs="Arial"/>
          <w:sz w:val="18"/>
          <w:szCs w:val="18"/>
          <w:lang w:eastAsia="ru-RU"/>
        </w:rPr>
      </w:pPr>
      <w:r w:rsidRPr="004E7A1B">
        <w:rPr>
          <w:rFonts w:ascii="Times New Roman" w:eastAsia="Times New Roman" w:hAnsi="Times New Roman" w:cs="Arial"/>
          <w:sz w:val="18"/>
          <w:szCs w:val="18"/>
          <w:lang w:eastAsia="ru-RU"/>
        </w:rPr>
        <w:t>«3.6. Способы приватизации муниципального имущества:</w:t>
      </w:r>
    </w:p>
    <w:p w:rsidR="004E7A1B" w:rsidRPr="004E7A1B" w:rsidRDefault="004E7A1B" w:rsidP="004E7A1B">
      <w:pPr>
        <w:shd w:val="clear" w:color="auto" w:fill="FFFFFF"/>
        <w:spacing w:after="0" w:line="240" w:lineRule="auto"/>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1) преобразование унитарного предприятия в акционерное общество;</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преобразование унитарного предприятия в общество с ограниченной ответственностью;</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продажа государственного или муниципального имущества на аукционе;</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4) продажа акций акционерных обществ на специализированном аукционе;</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5) продажа государственного или муниципального имущества на конкурсе;</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6) продажа за пределами территории Российской Федерации находящихся в государственной собственности акций акционерных обществ;</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7) продажа государственного или муниципального имущества посредством публичного предложения;</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8) продажа государственного или муниципального имущества по минимально допустимой цене;</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9) внесение государственного или муниципального имущества в качестве вклада в уставные капиталы акционерных обществ;</w:t>
      </w:r>
    </w:p>
    <w:p w:rsidR="004E7A1B" w:rsidRPr="004E7A1B" w:rsidRDefault="004E7A1B" w:rsidP="004E7A1B">
      <w:pPr>
        <w:spacing w:after="0" w:line="240" w:lineRule="auto"/>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10) продажа акций акционерных обществ по результатам доверительного управления</w:t>
      </w:r>
      <w:proofErr w:type="gramStart"/>
      <w:r w:rsidRPr="004E7A1B">
        <w:rPr>
          <w:rFonts w:ascii="Times New Roman" w:eastAsia="Times New Roman" w:hAnsi="Times New Roman" w:cs="Times New Roman"/>
          <w:sz w:val="18"/>
          <w:szCs w:val="18"/>
          <w:lang w:eastAsia="ru-RU"/>
        </w:rPr>
        <w:t>.»</w:t>
      </w:r>
      <w:proofErr w:type="gramEnd"/>
    </w:p>
    <w:p w:rsidR="004E7A1B" w:rsidRPr="004E7A1B" w:rsidRDefault="004E7A1B" w:rsidP="004E7A1B">
      <w:pPr>
        <w:spacing w:after="0" w:line="240" w:lineRule="auto"/>
        <w:ind w:firstLine="600"/>
        <w:rPr>
          <w:rFonts w:ascii="Times New Roman" w:eastAsia="Calibri" w:hAnsi="Times New Roman" w:cs="Times New Roman"/>
          <w:sz w:val="18"/>
          <w:szCs w:val="18"/>
          <w:shd w:val="clear" w:color="auto" w:fill="FFFFFF"/>
        </w:rPr>
      </w:pPr>
      <w:r w:rsidRPr="004E7A1B">
        <w:rPr>
          <w:rFonts w:ascii="Times New Roman" w:eastAsia="Times New Roman" w:hAnsi="Times New Roman" w:cs="Times New Roman"/>
          <w:sz w:val="18"/>
          <w:szCs w:val="18"/>
          <w:lang w:eastAsia="ru-RU"/>
        </w:rPr>
        <w:t xml:space="preserve">1.3. </w:t>
      </w:r>
      <w:r w:rsidRPr="004E7A1B">
        <w:rPr>
          <w:rFonts w:ascii="Times New Roman" w:eastAsia="Calibri" w:hAnsi="Times New Roman" w:cs="Times New Roman"/>
          <w:sz w:val="18"/>
          <w:szCs w:val="18"/>
          <w:shd w:val="clear" w:color="auto" w:fill="FFFFFF"/>
        </w:rPr>
        <w:t>Раздел 3 дополнить пунктом 3.7.1. следующего содержания:</w:t>
      </w:r>
    </w:p>
    <w:p w:rsidR="004E7A1B" w:rsidRPr="004E7A1B" w:rsidRDefault="004E7A1B" w:rsidP="004E7A1B">
      <w:pPr>
        <w:spacing w:after="0" w:line="240" w:lineRule="auto"/>
        <w:ind w:firstLine="600"/>
        <w:jc w:val="both"/>
        <w:rPr>
          <w:rFonts w:ascii="Times New Roman" w:eastAsia="Times New Roman" w:hAnsi="Times New Roman" w:cs="Times New Roman"/>
          <w:sz w:val="18"/>
          <w:szCs w:val="18"/>
          <w:lang w:eastAsia="ru-RU"/>
        </w:rPr>
      </w:pPr>
      <w:r w:rsidRPr="004E7A1B">
        <w:rPr>
          <w:rFonts w:ascii="Times New Roman" w:eastAsia="Calibri" w:hAnsi="Times New Roman" w:cs="Times New Roman"/>
          <w:sz w:val="18"/>
          <w:szCs w:val="18"/>
          <w:shd w:val="clear" w:color="auto" w:fill="FFFFFF"/>
        </w:rPr>
        <w:t xml:space="preserve">«3.7.1. 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w:t>
      </w:r>
      <w:r w:rsidRPr="004E7A1B">
        <w:rPr>
          <w:rFonts w:ascii="Times New Roman" w:eastAsia="Times New Roman" w:hAnsi="Times New Roman" w:cs="Times New Roman"/>
          <w:sz w:val="18"/>
          <w:szCs w:val="18"/>
          <w:lang w:eastAsia="ru-RU"/>
        </w:rPr>
        <w:t>№ 178-ФЗ от 21.12.2001г.</w:t>
      </w:r>
    </w:p>
    <w:p w:rsidR="004E7A1B" w:rsidRPr="004E7A1B" w:rsidRDefault="004E7A1B" w:rsidP="004E7A1B">
      <w:pPr>
        <w:spacing w:after="0" w:line="240" w:lineRule="auto"/>
        <w:ind w:firstLine="600"/>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1.4. пп.13 п.3.9 Положения читать в новой редакции:</w:t>
      </w:r>
    </w:p>
    <w:p w:rsidR="004E7A1B" w:rsidRPr="004E7A1B" w:rsidRDefault="004E7A1B" w:rsidP="004E7A1B">
      <w:pPr>
        <w:spacing w:after="0" w:line="240" w:lineRule="auto"/>
        <w:ind w:firstLine="600"/>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«13) </w:t>
      </w:r>
      <w:r w:rsidRPr="004E7A1B">
        <w:rPr>
          <w:rFonts w:ascii="Times New Roman" w:eastAsia="Calibri" w:hAnsi="Times New Roman" w:cs="Times New Roman"/>
          <w:color w:val="000000"/>
          <w:sz w:val="18"/>
          <w:szCs w:val="18"/>
          <w:shd w:val="clear" w:color="auto" w:fill="FFFFFF"/>
        </w:rPr>
        <w:t>порядок определения победителей (при проведен</w:t>
      </w:r>
      <w:proofErr w:type="gramStart"/>
      <w:r w:rsidRPr="004E7A1B">
        <w:rPr>
          <w:rFonts w:ascii="Times New Roman" w:eastAsia="Calibri" w:hAnsi="Times New Roman" w:cs="Times New Roman"/>
          <w:color w:val="000000"/>
          <w:sz w:val="18"/>
          <w:szCs w:val="18"/>
          <w:shd w:val="clear" w:color="auto" w:fill="FFFFFF"/>
        </w:rPr>
        <w:t>ии ау</w:t>
      </w:r>
      <w:proofErr w:type="gramEnd"/>
      <w:r w:rsidRPr="004E7A1B">
        <w:rPr>
          <w:rFonts w:ascii="Times New Roman" w:eastAsia="Calibri" w:hAnsi="Times New Roman" w:cs="Times New Roman"/>
          <w:color w:val="000000"/>
          <w:sz w:val="18"/>
          <w:szCs w:val="18"/>
          <w:shd w:val="clear" w:color="auto" w:fill="FFFFFF"/>
        </w:rPr>
        <w:t>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
    <w:p w:rsidR="004E7A1B" w:rsidRPr="004E7A1B" w:rsidRDefault="004E7A1B" w:rsidP="004E7A1B">
      <w:pPr>
        <w:shd w:val="clear" w:color="auto" w:fill="FFFFFF"/>
        <w:spacing w:after="0" w:line="240" w:lineRule="auto"/>
        <w:ind w:firstLine="540"/>
        <w:jc w:val="both"/>
        <w:rPr>
          <w:rFonts w:ascii="Times New Roman" w:eastAsia="Times New Roman" w:hAnsi="Times New Roman" w:cs="Times New Roman"/>
          <w:sz w:val="18"/>
          <w:szCs w:val="18"/>
          <w:shd w:val="clear" w:color="auto" w:fill="FFFFFF"/>
          <w:lang w:eastAsia="ru-RU"/>
        </w:rPr>
      </w:pPr>
      <w:r w:rsidRPr="004E7A1B">
        <w:rPr>
          <w:rFonts w:ascii="Times New Roman" w:eastAsia="Times New Roman" w:hAnsi="Times New Roman" w:cs="Times New Roman"/>
          <w:sz w:val="18"/>
          <w:szCs w:val="18"/>
          <w:shd w:val="clear" w:color="auto" w:fill="FFFFFF"/>
          <w:lang w:eastAsia="ru-RU"/>
        </w:rPr>
        <w:t>1.5. Раздел 3 дополнить пунктом 3.14. следующего содержания:</w:t>
      </w:r>
    </w:p>
    <w:p w:rsidR="004E7A1B" w:rsidRPr="004E7A1B" w:rsidRDefault="004E7A1B" w:rsidP="004E7A1B">
      <w:pPr>
        <w:shd w:val="clear" w:color="auto" w:fill="FFFFFF"/>
        <w:spacing w:after="0" w:line="240" w:lineRule="auto"/>
        <w:ind w:firstLine="540"/>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shd w:val="clear" w:color="auto" w:fill="FFFFFF"/>
          <w:lang w:eastAsia="ru-RU"/>
        </w:rPr>
        <w:t xml:space="preserve"> «3.14. </w:t>
      </w:r>
      <w:r w:rsidRPr="004E7A1B">
        <w:rPr>
          <w:rFonts w:ascii="Times New Roman" w:eastAsia="Times New Roman" w:hAnsi="Times New Roman" w:cs="Times New Roman"/>
          <w:sz w:val="18"/>
          <w:szCs w:val="18"/>
          <w:lang w:eastAsia="ru-RU"/>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4E7A1B" w:rsidRPr="004E7A1B" w:rsidRDefault="004E7A1B" w:rsidP="004E7A1B">
      <w:pPr>
        <w:spacing w:after="0" w:line="240" w:lineRule="auto"/>
        <w:ind w:firstLine="708"/>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К информации о результатах сделок приватизации государственного или муниципального имущества, относятся следующие сведения:</w:t>
      </w:r>
    </w:p>
    <w:p w:rsidR="004E7A1B" w:rsidRPr="004E7A1B" w:rsidRDefault="004E7A1B" w:rsidP="004E7A1B">
      <w:pPr>
        <w:shd w:val="clear" w:color="auto" w:fill="FFFFFF"/>
        <w:spacing w:after="0" w:line="240" w:lineRule="auto"/>
        <w:ind w:firstLine="540"/>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наименование продавца такого имущества;</w:t>
      </w:r>
    </w:p>
    <w:p w:rsidR="004E7A1B" w:rsidRPr="004E7A1B" w:rsidRDefault="004E7A1B" w:rsidP="004E7A1B">
      <w:pPr>
        <w:shd w:val="clear" w:color="auto" w:fill="FFFFFF"/>
        <w:spacing w:after="0" w:line="240" w:lineRule="auto"/>
        <w:ind w:firstLine="540"/>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наименование такого имущества и иные позволяющие его индивидуализировать сведения (характеристика имущества);</w:t>
      </w:r>
    </w:p>
    <w:p w:rsidR="004E7A1B" w:rsidRPr="004E7A1B" w:rsidRDefault="004E7A1B" w:rsidP="004E7A1B">
      <w:pPr>
        <w:shd w:val="clear" w:color="auto" w:fill="FFFFFF"/>
        <w:spacing w:after="0" w:line="240" w:lineRule="auto"/>
        <w:ind w:firstLine="540"/>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дата, время и место проведения торгов;</w:t>
      </w:r>
    </w:p>
    <w:p w:rsidR="004E7A1B" w:rsidRPr="004E7A1B" w:rsidRDefault="004E7A1B" w:rsidP="004E7A1B">
      <w:pPr>
        <w:shd w:val="clear" w:color="auto" w:fill="FFFFFF"/>
        <w:spacing w:after="0" w:line="240" w:lineRule="auto"/>
        <w:ind w:firstLine="540"/>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4) цена сделки приватизации;</w:t>
      </w:r>
    </w:p>
    <w:p w:rsidR="004E7A1B" w:rsidRPr="004E7A1B" w:rsidRDefault="004E7A1B" w:rsidP="004E7A1B">
      <w:pPr>
        <w:spacing w:after="0" w:line="240" w:lineRule="auto"/>
        <w:ind w:firstLine="540"/>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4E7A1B" w:rsidRPr="004E7A1B" w:rsidRDefault="004E7A1B" w:rsidP="004E7A1B">
      <w:pPr>
        <w:shd w:val="clear" w:color="auto" w:fill="FFFFFF"/>
        <w:spacing w:after="0" w:line="240" w:lineRule="auto"/>
        <w:ind w:firstLine="540"/>
        <w:jc w:val="both"/>
        <w:rPr>
          <w:rFonts w:ascii="Times New Roman" w:eastAsia="Times New Roman" w:hAnsi="Times New Roman" w:cs="Times New Roman"/>
          <w:sz w:val="18"/>
          <w:szCs w:val="18"/>
          <w:lang w:eastAsia="ru-RU"/>
        </w:rPr>
      </w:pPr>
      <w:proofErr w:type="gramStart"/>
      <w:r w:rsidRPr="004E7A1B">
        <w:rPr>
          <w:rFonts w:ascii="Times New Roman" w:eastAsia="Times New Roman" w:hAnsi="Times New Roman" w:cs="Times New Roman"/>
          <w:sz w:val="18"/>
          <w:szCs w:val="18"/>
          <w:lang w:eastAsia="ru-RU"/>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1" w:anchor="dst634" w:history="1">
        <w:r w:rsidRPr="004E7A1B">
          <w:rPr>
            <w:rFonts w:ascii="Times New Roman" w:eastAsia="Times New Roman" w:hAnsi="Times New Roman" w:cs="Times New Roman"/>
            <w:sz w:val="18"/>
            <w:szCs w:val="18"/>
            <w:u w:val="single"/>
            <w:lang w:eastAsia="ru-RU"/>
          </w:rPr>
          <w:t>абзаце втором пункта 3 статьи 18</w:t>
        </w:r>
      </w:hyperlink>
      <w:r w:rsidRPr="004E7A1B">
        <w:rPr>
          <w:rFonts w:ascii="Times New Roman" w:eastAsia="Times New Roman" w:hAnsi="Times New Roman" w:cs="Times New Roman"/>
          <w:sz w:val="18"/>
          <w:szCs w:val="18"/>
          <w:lang w:eastAsia="ru-RU"/>
        </w:rPr>
        <w:t xml:space="preserve">  Федерального закона </w:t>
      </w:r>
      <w:r w:rsidRPr="004E7A1B">
        <w:rPr>
          <w:rFonts w:ascii="Times New Roman" w:eastAsia="Times New Roman" w:hAnsi="Times New Roman" w:cs="Times New Roman"/>
          <w:sz w:val="18"/>
          <w:szCs w:val="18"/>
          <w:lang w:eastAsia="ru-RU"/>
        </w:rPr>
        <w:lastRenderedPageBreak/>
        <w:t>№ 178-ФЗ от 21.12.2001г.,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w:t>
      </w:r>
      <w:hyperlink r:id="rId12" w:anchor="dst762" w:history="1">
        <w:r w:rsidRPr="004E7A1B">
          <w:rPr>
            <w:rFonts w:ascii="Times New Roman" w:eastAsia="Times New Roman" w:hAnsi="Times New Roman" w:cs="Times New Roman"/>
            <w:sz w:val="18"/>
            <w:szCs w:val="18"/>
            <w:u w:val="single"/>
            <w:lang w:eastAsia="ru-RU"/>
          </w:rPr>
          <w:t>абзацем вторым пункта 4 статьи 24</w:t>
        </w:r>
      </w:hyperlink>
      <w:r w:rsidRPr="004E7A1B">
        <w:rPr>
          <w:rFonts w:ascii="Times New Roman" w:eastAsia="Times New Roman" w:hAnsi="Times New Roman" w:cs="Times New Roman"/>
          <w:sz w:val="18"/>
          <w:szCs w:val="18"/>
          <w:lang w:eastAsia="ru-RU"/>
        </w:rPr>
        <w:t>  Федерального закона № 178-ФЗ от 21.12.2001г.»</w:t>
      </w:r>
      <w:proofErr w:type="gramEnd"/>
    </w:p>
    <w:p w:rsidR="004E7A1B" w:rsidRPr="004E7A1B" w:rsidRDefault="004E7A1B" w:rsidP="004E7A1B">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shd w:val="clear" w:color="auto" w:fill="FFFFFF"/>
          <w:lang w:eastAsia="ru-RU"/>
        </w:rPr>
        <w:t>2. Опубликовать настоящее решение в Муниципальном вестнике Татарского сельского поселения</w:t>
      </w:r>
    </w:p>
    <w:p w:rsidR="004E7A1B" w:rsidRPr="004E7A1B" w:rsidRDefault="004E7A1B" w:rsidP="004E7A1B">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4E7A1B" w:rsidRPr="004E7A1B" w:rsidRDefault="004E7A1B" w:rsidP="004E7A1B">
      <w:pPr>
        <w:spacing w:after="0"/>
        <w:ind w:firstLine="851"/>
        <w:contextualSpacing/>
        <w:jc w:val="both"/>
        <w:rPr>
          <w:rFonts w:ascii="Times New Roman" w:eastAsia="Calibri" w:hAnsi="Times New Roman" w:cs="Times New Roman"/>
          <w:sz w:val="18"/>
          <w:szCs w:val="18"/>
        </w:rPr>
      </w:pPr>
    </w:p>
    <w:p w:rsidR="004E7A1B" w:rsidRPr="004E7A1B" w:rsidRDefault="004E7A1B" w:rsidP="004E7A1B">
      <w:pPr>
        <w:spacing w:after="0"/>
        <w:ind w:firstLine="851"/>
        <w:contextualSpacing/>
        <w:jc w:val="both"/>
        <w:rPr>
          <w:rFonts w:ascii="Times New Roman" w:eastAsia="Calibri" w:hAnsi="Times New Roman" w:cs="Times New Roman"/>
          <w:sz w:val="18"/>
          <w:szCs w:val="18"/>
        </w:rPr>
      </w:pPr>
    </w:p>
    <w:p w:rsidR="004E7A1B" w:rsidRPr="004E7A1B" w:rsidRDefault="004E7A1B" w:rsidP="004E7A1B">
      <w:pPr>
        <w:spacing w:after="0"/>
        <w:contextualSpacing/>
        <w:jc w:val="both"/>
        <w:rPr>
          <w:rFonts w:ascii="Times New Roman" w:eastAsia="Calibri" w:hAnsi="Times New Roman" w:cs="Times New Roman"/>
          <w:sz w:val="18"/>
          <w:szCs w:val="18"/>
        </w:rPr>
      </w:pPr>
      <w:r w:rsidRPr="004E7A1B">
        <w:rPr>
          <w:rFonts w:ascii="Times New Roman" w:eastAsia="Calibri" w:hAnsi="Times New Roman" w:cs="Times New Roman"/>
          <w:sz w:val="18"/>
          <w:szCs w:val="18"/>
        </w:rPr>
        <w:t>Глава Татарского сельского поселения                                       А.А. Васягин</w:t>
      </w:r>
    </w:p>
    <w:p w:rsidR="004E7A1B" w:rsidRDefault="004E7A1B" w:rsidP="004E7A1B">
      <w:pPr>
        <w:spacing w:after="0" w:line="240" w:lineRule="auto"/>
        <w:rPr>
          <w:rFonts w:ascii="Times New Roman" w:eastAsia="Times New Roman" w:hAnsi="Times New Roman" w:cs="Times New Roman"/>
          <w:sz w:val="18"/>
          <w:szCs w:val="18"/>
          <w:lang w:eastAsia="ru-RU"/>
        </w:rPr>
      </w:pPr>
    </w:p>
    <w:p w:rsidR="004E7A1B" w:rsidRPr="004E7A1B" w:rsidRDefault="004E7A1B" w:rsidP="004E7A1B">
      <w:pPr>
        <w:autoSpaceDE w:val="0"/>
        <w:autoSpaceDN w:val="0"/>
        <w:adjustRightInd w:val="0"/>
        <w:spacing w:after="0" w:line="240" w:lineRule="auto"/>
        <w:jc w:val="center"/>
        <w:rPr>
          <w:rFonts w:ascii="Times New Roman" w:eastAsia="Times New Roman" w:hAnsi="Times New Roman" w:cs="Times New Roman"/>
          <w:b/>
          <w:bCs/>
          <w:sz w:val="18"/>
          <w:szCs w:val="18"/>
        </w:rPr>
      </w:pPr>
      <w:r w:rsidRPr="004E7A1B">
        <w:rPr>
          <w:rFonts w:ascii="Times New Roman" w:eastAsia="Times New Roman" w:hAnsi="Times New Roman" w:cs="Times New Roman"/>
          <w:b/>
          <w:bCs/>
          <w:sz w:val="18"/>
          <w:szCs w:val="18"/>
        </w:rPr>
        <w:t xml:space="preserve">РЕШЕНИЕ </w:t>
      </w:r>
    </w:p>
    <w:p w:rsidR="004E7A1B" w:rsidRPr="004E7A1B" w:rsidRDefault="004E7A1B" w:rsidP="004E7A1B">
      <w:pPr>
        <w:autoSpaceDE w:val="0"/>
        <w:autoSpaceDN w:val="0"/>
        <w:adjustRightInd w:val="0"/>
        <w:spacing w:after="0" w:line="240" w:lineRule="auto"/>
        <w:jc w:val="center"/>
        <w:rPr>
          <w:rFonts w:ascii="Times New Roman" w:eastAsia="Times New Roman" w:hAnsi="Times New Roman" w:cs="Times New Roman"/>
          <w:b/>
          <w:bCs/>
          <w:sz w:val="18"/>
          <w:szCs w:val="18"/>
        </w:rPr>
      </w:pPr>
    </w:p>
    <w:p w:rsidR="004E7A1B" w:rsidRPr="004E7A1B" w:rsidRDefault="004E7A1B" w:rsidP="004E7A1B">
      <w:pPr>
        <w:autoSpaceDE w:val="0"/>
        <w:autoSpaceDN w:val="0"/>
        <w:adjustRightInd w:val="0"/>
        <w:spacing w:after="0" w:line="240" w:lineRule="auto"/>
        <w:jc w:val="both"/>
        <w:rPr>
          <w:rFonts w:ascii="Times New Roman" w:eastAsia="Times New Roman" w:hAnsi="Times New Roman" w:cs="Times New Roman"/>
          <w:b/>
          <w:bCs/>
          <w:sz w:val="18"/>
          <w:szCs w:val="18"/>
        </w:rPr>
      </w:pPr>
      <w:r w:rsidRPr="004E7A1B">
        <w:rPr>
          <w:rFonts w:ascii="Times New Roman" w:eastAsia="Times New Roman" w:hAnsi="Times New Roman" w:cs="Times New Roman"/>
          <w:b/>
          <w:bCs/>
          <w:sz w:val="18"/>
          <w:szCs w:val="18"/>
        </w:rPr>
        <w:t>от  18  декабря  2024   года                                                                                №37</w:t>
      </w:r>
    </w:p>
    <w:p w:rsidR="004E7A1B" w:rsidRPr="004E7A1B" w:rsidRDefault="004E7A1B" w:rsidP="004E7A1B">
      <w:pPr>
        <w:autoSpaceDE w:val="0"/>
        <w:autoSpaceDN w:val="0"/>
        <w:adjustRightInd w:val="0"/>
        <w:spacing w:after="0" w:line="240" w:lineRule="auto"/>
        <w:jc w:val="both"/>
        <w:rPr>
          <w:rFonts w:ascii="Times New Roman" w:eastAsia="Times New Roman" w:hAnsi="Times New Roman" w:cs="Times New Roman"/>
          <w:b/>
          <w:bCs/>
          <w:sz w:val="18"/>
          <w:szCs w:val="18"/>
        </w:rPr>
      </w:pPr>
    </w:p>
    <w:p w:rsidR="004E7A1B" w:rsidRPr="004E7A1B" w:rsidRDefault="004E7A1B" w:rsidP="004E7A1B">
      <w:pPr>
        <w:autoSpaceDE w:val="0"/>
        <w:autoSpaceDN w:val="0"/>
        <w:adjustRightInd w:val="0"/>
        <w:spacing w:after="0" w:line="240" w:lineRule="auto"/>
        <w:jc w:val="center"/>
        <w:rPr>
          <w:rFonts w:ascii="Times New Roman" w:eastAsia="Times New Roman" w:hAnsi="Times New Roman" w:cs="Times New Roman"/>
          <w:b/>
          <w:bCs/>
          <w:sz w:val="18"/>
          <w:szCs w:val="18"/>
        </w:rPr>
      </w:pPr>
      <w:proofErr w:type="gramStart"/>
      <w:r w:rsidRPr="004E7A1B">
        <w:rPr>
          <w:rFonts w:ascii="Times New Roman" w:eastAsia="Times New Roman" w:hAnsi="Times New Roman" w:cs="Times New Roman"/>
          <w:b/>
          <w:bCs/>
          <w:sz w:val="18"/>
          <w:szCs w:val="18"/>
        </w:rPr>
        <w:t>с</w:t>
      </w:r>
      <w:proofErr w:type="gramEnd"/>
      <w:r w:rsidRPr="004E7A1B">
        <w:rPr>
          <w:rFonts w:ascii="Times New Roman" w:eastAsia="Times New Roman" w:hAnsi="Times New Roman" w:cs="Times New Roman"/>
          <w:b/>
          <w:bCs/>
          <w:sz w:val="18"/>
          <w:szCs w:val="18"/>
        </w:rPr>
        <w:t xml:space="preserve">. </w:t>
      </w:r>
      <w:proofErr w:type="gramStart"/>
      <w:r w:rsidRPr="004E7A1B">
        <w:rPr>
          <w:rFonts w:ascii="Times New Roman" w:eastAsia="Times New Roman" w:hAnsi="Times New Roman" w:cs="Times New Roman"/>
          <w:b/>
          <w:bCs/>
          <w:sz w:val="18"/>
          <w:szCs w:val="18"/>
        </w:rPr>
        <w:t>Татарка</w:t>
      </w:r>
      <w:proofErr w:type="gramEnd"/>
      <w:r w:rsidRPr="004E7A1B">
        <w:rPr>
          <w:rFonts w:ascii="Times New Roman" w:eastAsia="Times New Roman" w:hAnsi="Times New Roman" w:cs="Times New Roman"/>
          <w:b/>
          <w:bCs/>
          <w:sz w:val="18"/>
          <w:szCs w:val="18"/>
        </w:rPr>
        <w:t xml:space="preserve"> Черлакского района Омской области</w:t>
      </w:r>
    </w:p>
    <w:p w:rsidR="004E7A1B" w:rsidRPr="004E7A1B" w:rsidRDefault="004E7A1B" w:rsidP="004E7A1B">
      <w:pPr>
        <w:autoSpaceDE w:val="0"/>
        <w:autoSpaceDN w:val="0"/>
        <w:adjustRightInd w:val="0"/>
        <w:spacing w:after="0" w:line="240" w:lineRule="auto"/>
        <w:jc w:val="center"/>
        <w:rPr>
          <w:rFonts w:ascii="Times New Roman" w:eastAsia="Times New Roman" w:hAnsi="Times New Roman" w:cs="Times New Roman"/>
          <w:b/>
          <w:bCs/>
          <w:color w:val="FF0000"/>
          <w:sz w:val="18"/>
          <w:szCs w:val="18"/>
        </w:rPr>
      </w:pPr>
    </w:p>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О бюджете Татарского сельского поселения Черлакского муниципального района Омской области</w:t>
      </w:r>
    </w:p>
    <w:p w:rsidR="004E7A1B" w:rsidRPr="004E7A1B" w:rsidRDefault="004E7A1B" w:rsidP="004E7A1B">
      <w:pPr>
        <w:spacing w:after="0" w:line="240" w:lineRule="auto"/>
        <w:jc w:val="center"/>
        <w:rPr>
          <w:rFonts w:ascii="Times New Roman" w:eastAsia="Times New Roman" w:hAnsi="Times New Roman" w:cs="Times New Roman"/>
          <w:b/>
          <w:sz w:val="18"/>
          <w:szCs w:val="18"/>
          <w:lang w:eastAsia="ru-RU"/>
        </w:rPr>
      </w:pPr>
      <w:r w:rsidRPr="004E7A1B">
        <w:rPr>
          <w:rFonts w:ascii="Times New Roman" w:eastAsia="Times New Roman" w:hAnsi="Times New Roman" w:cs="Times New Roman"/>
          <w:b/>
          <w:sz w:val="18"/>
          <w:szCs w:val="18"/>
          <w:lang w:eastAsia="ru-RU"/>
        </w:rPr>
        <w:t xml:space="preserve">  на 2025 год и на плановый период 2026 и 2027 годов</w:t>
      </w:r>
    </w:p>
    <w:p w:rsidR="004E7A1B" w:rsidRPr="004E7A1B" w:rsidRDefault="004E7A1B" w:rsidP="004E7A1B">
      <w:pPr>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E7A1B" w:rsidRPr="004E7A1B" w:rsidRDefault="004E7A1B" w:rsidP="004E7A1B">
      <w:pPr>
        <w:autoSpaceDE w:val="0"/>
        <w:autoSpaceDN w:val="0"/>
        <w:adjustRightInd w:val="0"/>
        <w:spacing w:after="0" w:line="240" w:lineRule="auto"/>
        <w:ind w:firstLine="567"/>
        <w:jc w:val="center"/>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Статья 1. Основные характеристики бюджета поселения</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Утвердить основные характеристики бюджета Татарского сельского  поселения Черлакского муниципального района Омской области</w:t>
      </w:r>
      <w:r w:rsidRPr="004E7A1B">
        <w:rPr>
          <w:rFonts w:ascii="Times New Roman" w:eastAsia="Times New Roman" w:hAnsi="Times New Roman" w:cs="Times New Roman"/>
          <w:color w:val="002060"/>
          <w:sz w:val="18"/>
          <w:szCs w:val="18"/>
          <w:lang w:eastAsia="ru-RU"/>
        </w:rPr>
        <w:t xml:space="preserve"> (далее – местный бюджет)</w:t>
      </w:r>
      <w:r w:rsidRPr="004E7A1B">
        <w:rPr>
          <w:rFonts w:ascii="Times New Roman" w:eastAsia="Times New Roman" w:hAnsi="Times New Roman" w:cs="Times New Roman"/>
          <w:sz w:val="18"/>
          <w:szCs w:val="18"/>
          <w:lang w:eastAsia="ru-RU"/>
        </w:rPr>
        <w:t xml:space="preserve"> на 2025 год:</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1) общий объем доходов местного бюджета в сумме 12 043 000,00 рублей;</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2) общий объем расходов местного бюджета в сумме 12 043 000,00 рублей;</w:t>
      </w:r>
    </w:p>
    <w:p w:rsidR="004E7A1B" w:rsidRPr="004E7A1B" w:rsidRDefault="004E7A1B" w:rsidP="004E7A1B">
      <w:pPr>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дефицит (профицит) местного бюджета, равный нулю.</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Утвердить основные характеристики местного бюджета на плановый период 2026 и 2027 годов:</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общий объем доходов местного бюджета на 2026 год в сумме 9077000,00 рублей и на 2027 год в сумме 9593000,00 рублей;</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2) общий объем расходов местного бюджета на 2026 год в сумме  9077000,00 рублей, в том числе условно утвержденные расходы в сумме </w:t>
      </w:r>
      <w:r w:rsidRPr="004E7A1B">
        <w:rPr>
          <w:rFonts w:ascii="Times New Roman" w:eastAsia="Times New Roman" w:hAnsi="Times New Roman" w:cs="Times New Roman"/>
          <w:color w:val="000000"/>
          <w:sz w:val="18"/>
          <w:szCs w:val="18"/>
          <w:lang w:eastAsia="ru-RU"/>
        </w:rPr>
        <w:t>220000,00 рублей, и на 2027 год в сумме 9593000,00 рублей, в том числе условно утвержденные расходы в сумме 466000,00 рублей;</w:t>
      </w:r>
      <w:r w:rsidRPr="004E7A1B">
        <w:rPr>
          <w:rFonts w:ascii="Times New Roman" w:eastAsia="Times New Roman" w:hAnsi="Times New Roman" w:cs="Times New Roman"/>
          <w:sz w:val="18"/>
          <w:szCs w:val="18"/>
          <w:lang w:eastAsia="ru-RU"/>
        </w:rPr>
        <w:t xml:space="preserve"> </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дефицит (профицит) местного бюджета на 2026 и на 2027 годы равный нулю.</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p>
    <w:p w:rsidR="004E7A1B" w:rsidRPr="004E7A1B" w:rsidRDefault="004E7A1B" w:rsidP="004E7A1B">
      <w:pPr>
        <w:autoSpaceDE w:val="0"/>
        <w:autoSpaceDN w:val="0"/>
        <w:adjustRightInd w:val="0"/>
        <w:spacing w:after="0" w:line="240" w:lineRule="auto"/>
        <w:ind w:firstLine="567"/>
        <w:jc w:val="center"/>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Статья 2. Администрирование доходов местного бюджета</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Доходы местного бюджета в 2025 году и плановом периоде 2026 и 2027  годов формируются за счет:</w:t>
      </w:r>
    </w:p>
    <w:p w:rsidR="004E7A1B" w:rsidRPr="004E7A1B" w:rsidRDefault="004E7A1B" w:rsidP="004E7A1B">
      <w:pPr>
        <w:autoSpaceDE w:val="0"/>
        <w:autoSpaceDN w:val="0"/>
        <w:adjustRightInd w:val="0"/>
        <w:spacing w:after="0" w:line="240" w:lineRule="auto"/>
        <w:ind w:firstLine="567"/>
        <w:jc w:val="both"/>
        <w:outlineLvl w:val="3"/>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доходов от федеральных налогов и сборов, в том числе от налогов, предусмотренных специальными налоговыми режимами, и местных налогов в соответствии с бюджетным законодательством Российской Федерации и законодательством о налогах и сборах, а также пеней и штрафов по ним;</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неналоговых доходов, в том числе части прибыли муниципальных унитарных предприятий Татарского сельского поселения, остающейся после уплаты налогов и иных обязательных платежей, зачисляемой в местный бюджет в размере 20 процентов;</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безвозмездных поступлений.</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Утвердить прогноз поступлений налоговых и неналоговых доходов в местный бюджет на 2025 год и на плановый период  2026 и 2027 годов согласно приложению № 1 к настоящему решению.</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iCs/>
          <w:sz w:val="18"/>
          <w:szCs w:val="18"/>
          <w:lang w:eastAsia="ru-RU"/>
        </w:rPr>
      </w:pPr>
      <w:r w:rsidRPr="004E7A1B">
        <w:rPr>
          <w:rFonts w:ascii="Times New Roman" w:eastAsia="Times New Roman" w:hAnsi="Times New Roman" w:cs="Times New Roman"/>
          <w:iCs/>
          <w:sz w:val="18"/>
          <w:szCs w:val="18"/>
          <w:lang w:eastAsia="ru-RU"/>
        </w:rPr>
        <w:t xml:space="preserve">3. Утвердить </w:t>
      </w:r>
      <w:hyperlink r:id="rId13" w:history="1">
        <w:r w:rsidRPr="004E7A1B">
          <w:rPr>
            <w:rFonts w:ascii="Times New Roman" w:eastAsia="Times New Roman" w:hAnsi="Times New Roman" w:cs="Times New Roman"/>
            <w:iCs/>
            <w:sz w:val="18"/>
            <w:szCs w:val="18"/>
            <w:lang w:eastAsia="ru-RU"/>
          </w:rPr>
          <w:t>безвозмездные поступления</w:t>
        </w:r>
      </w:hyperlink>
      <w:r w:rsidRPr="004E7A1B">
        <w:rPr>
          <w:rFonts w:ascii="Times New Roman" w:eastAsia="Times New Roman" w:hAnsi="Times New Roman" w:cs="Times New Roman"/>
          <w:iCs/>
          <w:sz w:val="18"/>
          <w:szCs w:val="18"/>
          <w:lang w:eastAsia="ru-RU"/>
        </w:rPr>
        <w:t xml:space="preserve"> в местный бюджет на 2025 год и на плановый период 2026 и 2027 годов согласно приложению </w:t>
      </w:r>
      <w:r w:rsidRPr="004E7A1B">
        <w:rPr>
          <w:rFonts w:ascii="Times New Roman" w:eastAsia="Times New Roman" w:hAnsi="Times New Roman" w:cs="Times New Roman"/>
          <w:sz w:val="18"/>
          <w:szCs w:val="18"/>
          <w:lang w:eastAsia="ru-RU"/>
        </w:rPr>
        <w:t>№ 2 к настоящему решению</w:t>
      </w:r>
      <w:r w:rsidRPr="004E7A1B">
        <w:rPr>
          <w:rFonts w:ascii="Times New Roman" w:eastAsia="Times New Roman" w:hAnsi="Times New Roman" w:cs="Times New Roman"/>
          <w:iCs/>
          <w:sz w:val="18"/>
          <w:szCs w:val="18"/>
          <w:lang w:eastAsia="ru-RU"/>
        </w:rPr>
        <w:t>.</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iCs/>
          <w:sz w:val="18"/>
          <w:szCs w:val="18"/>
          <w:lang w:eastAsia="ru-RU"/>
        </w:rPr>
      </w:pPr>
    </w:p>
    <w:p w:rsidR="004E7A1B" w:rsidRPr="004E7A1B" w:rsidRDefault="004E7A1B" w:rsidP="004E7A1B">
      <w:pPr>
        <w:autoSpaceDE w:val="0"/>
        <w:autoSpaceDN w:val="0"/>
        <w:adjustRightInd w:val="0"/>
        <w:spacing w:after="0" w:line="240" w:lineRule="auto"/>
        <w:ind w:firstLine="567"/>
        <w:jc w:val="center"/>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Статья 3. Бюджетные ассигнования местного бюджета</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1.Утвердить общий объем бюджетных ассигнований местного бюджета, направляемых на исполнение публичных нормативных обязательств, на 2025 год  в сумме 5000,00 рулей и на каждый год планового периода 2026 и 2027 годов в сумме по 5000 рублей.</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Утвердить:</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roofErr w:type="gramStart"/>
      <w:r w:rsidRPr="004E7A1B">
        <w:rPr>
          <w:rFonts w:ascii="Times New Roman" w:eastAsia="Times New Roman" w:hAnsi="Times New Roman" w:cs="Times New Roman"/>
          <w:sz w:val="18"/>
          <w:szCs w:val="18"/>
          <w:lang w:eastAsia="ru-RU"/>
        </w:rPr>
        <w:t>1) распределение бюджетных ассигнований местного бюджета по разделам и подразделам классификации расходов бюджета на 2025год и на плановый период  2026  и 2027 годов согласно приложению № 3 к настоящему решению;</w:t>
      </w:r>
      <w:proofErr w:type="gramEnd"/>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ведомственную структуру расходов местного бюджета на 2025 год и на плановый период 2026 и 2027 годов согласно приложению №4 к настоящему решению;</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на плановый период 2026 и 2027 годов согласно приложению № 5 к настоящему решению.</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sz w:val="18"/>
          <w:szCs w:val="18"/>
          <w:lang w:eastAsia="ru-RU"/>
        </w:rPr>
        <w:t xml:space="preserve">3. Создать в местном бюджете резервный фонд администрации Татарского сельского поселения на 2025 год в </w:t>
      </w:r>
      <w:r w:rsidRPr="004E7A1B">
        <w:rPr>
          <w:rFonts w:ascii="Times New Roman" w:eastAsia="Times New Roman" w:hAnsi="Times New Roman" w:cs="Times New Roman"/>
          <w:color w:val="000000"/>
          <w:sz w:val="18"/>
          <w:szCs w:val="18"/>
          <w:lang w:eastAsia="ru-RU"/>
        </w:rPr>
        <w:t>размере 6 000 рублей, на 2026 год в размере 6 000 рублей и на 2027 год в размере 6 000 рублей.</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Использование бюджетных ассигнований резервного фонда администрации Татарского сельского поселения осуществляется в порядке, установленном администрацией Татарского сельского поселения. </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4. </w:t>
      </w:r>
      <w:proofErr w:type="gramStart"/>
      <w:r w:rsidRPr="004E7A1B">
        <w:rPr>
          <w:rFonts w:ascii="Times New Roman" w:eastAsia="Times New Roman" w:hAnsi="Times New Roman" w:cs="Times New Roman"/>
          <w:sz w:val="18"/>
          <w:szCs w:val="18"/>
          <w:lang w:eastAsia="ru-RU"/>
        </w:rPr>
        <w:t xml:space="preserve">Установить, что в случае сокращения в 2025 году и в плановом периоде 2026 и 2027 годов поступлений доходов в местный бюджет расходами местного бюджета, подлежащими финансированию в полном объеме в пределах </w:t>
      </w:r>
      <w:r w:rsidRPr="004E7A1B">
        <w:rPr>
          <w:rFonts w:ascii="Times New Roman" w:eastAsia="Times New Roman" w:hAnsi="Times New Roman" w:cs="Times New Roman"/>
          <w:sz w:val="18"/>
          <w:szCs w:val="18"/>
          <w:lang w:eastAsia="ru-RU"/>
        </w:rPr>
        <w:lastRenderedPageBreak/>
        <w:t>средств, предусмотренных в местном бюджете на 2025 год и на плановый период 2026 и 2027 годов на эти цели, являются:</w:t>
      </w:r>
      <w:proofErr w:type="gramEnd"/>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заработная плата;</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2) начисление на выплаты по оплате труда;           </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оплата коммунальных услуг.</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5. Утвердить в местном бюджете объем бюджетных ассигнований дорожного фонда администрации Татарского сельского поселения на 2025 год в размере  1782425,00 рублей, на 2026 год в размере  1725249,00  рублей и на 2027 год в размере  2204252,00  рублей.  </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Использование бюджетных ассигнований дорожного фонда осуществляется в порядке, установленном решением Совета  Татарского сельского поселения №61  от 21.10.2016 года «О дорожном фонде администрации Татарского сельского поселения».</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6. Установить, что в бюджете предусматриваются субсидии некоммерческим организациям. </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1. Порядок предоставления субсидий бюджетным учреждениям Татарского сельского поселения на финансовое обеспечение выполнения ими муниципального задания устанавливается администрацией Татарского сельского поселения. </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 xml:space="preserve">2. Порядок определения объема и условия предоставления субсидий муниципальным бюджетным учреждениям Татарского сельского поселения на иные цели устанавливается администрацией Татарского сельского поселения. </w:t>
      </w:r>
    </w:p>
    <w:p w:rsidR="004E7A1B" w:rsidRPr="004E7A1B" w:rsidRDefault="004E7A1B" w:rsidP="004E7A1B">
      <w:pPr>
        <w:autoSpaceDE w:val="0"/>
        <w:autoSpaceDN w:val="0"/>
        <w:adjustRightInd w:val="0"/>
        <w:spacing w:before="120" w:after="0" w:line="240" w:lineRule="auto"/>
        <w:ind w:firstLine="709"/>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color w:val="000000"/>
          <w:sz w:val="18"/>
          <w:szCs w:val="18"/>
          <w:lang w:eastAsia="ru-RU"/>
        </w:rPr>
        <w:t xml:space="preserve">3. </w:t>
      </w:r>
      <w:r w:rsidRPr="004E7A1B">
        <w:rPr>
          <w:rFonts w:ascii="Times New Roman" w:eastAsia="Times New Roman" w:hAnsi="Times New Roman" w:cs="Times New Roman"/>
          <w:sz w:val="18"/>
          <w:szCs w:val="18"/>
          <w:lang w:eastAsia="ru-RU"/>
        </w:rPr>
        <w:t xml:space="preserve">Порядок объема и предоставления субсидий </w:t>
      </w:r>
      <w:proofErr w:type="gramStart"/>
      <w:r w:rsidRPr="004E7A1B">
        <w:rPr>
          <w:rFonts w:ascii="Times New Roman" w:eastAsia="Times New Roman" w:hAnsi="Times New Roman" w:cs="Times New Roman"/>
          <w:sz w:val="18"/>
          <w:szCs w:val="18"/>
          <w:lang w:eastAsia="ru-RU"/>
        </w:rPr>
        <w:t>иным некоммерческим организациям, не являющимися муниципальными учреждениями администрации Татарского сельского поселения Черлакского муниципального района не предоставляются</w:t>
      </w:r>
      <w:proofErr w:type="gramEnd"/>
      <w:r w:rsidRPr="004E7A1B">
        <w:rPr>
          <w:rFonts w:ascii="Times New Roman" w:eastAsia="Times New Roman" w:hAnsi="Times New Roman" w:cs="Times New Roman"/>
          <w:sz w:val="18"/>
          <w:szCs w:val="18"/>
          <w:lang w:eastAsia="ru-RU"/>
        </w:rPr>
        <w:t>.</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7. Установить в соответствии с пункта 7 статьи 217 Бюджетного кодекса Российской Федерации дополнительные основания для внесения изменений в 2025 году и плановом периоде 2026 и 2027 годах в показатели сводной бюджетной росписи местного бюджета без внесения изменений в настоящее решение:</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1)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бюджетов, связанное с изменением кодов и порядка применения бюджетной классификации Российской Федерации;</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 xml:space="preserve">- перераспределение бюджетных ассигнований связанное с изменением кодов управления муниципальными финансами;   </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 перераспределение бюджетных ассигнований между разделами, подразделами, целевыми статьями, видами расходов классификации расходов бюджетов на предоставление бюджетным и автономным учреждениям Татарского сельского поселения Черлакского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бюджетов на реализацию мероприятий в рамках соответствующей муниципальной программы Татарского сельского поселения Черлакского муниципального района Омской области на основании внесенных в нее изменений;</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бюджетов в целях исполнения актов должностных лиц органов, уполномоченных на осуществление функций по принудительному исполнению исполнительных документов;</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 xml:space="preserve">- перераспределение бюджетных ассигнований в целях выполнения условий </w:t>
      </w:r>
      <w:proofErr w:type="spellStart"/>
      <w:r w:rsidRPr="004E7A1B">
        <w:rPr>
          <w:rFonts w:ascii="Times New Roman" w:eastAsia="Times New Roman" w:hAnsi="Times New Roman" w:cs="Times New Roman"/>
          <w:color w:val="000000"/>
          <w:sz w:val="18"/>
          <w:szCs w:val="18"/>
          <w:lang w:eastAsia="ru-RU"/>
        </w:rPr>
        <w:t>софинансирования</w:t>
      </w:r>
      <w:proofErr w:type="spellEnd"/>
      <w:r w:rsidRPr="004E7A1B">
        <w:rPr>
          <w:rFonts w:ascii="Times New Roman" w:eastAsia="Times New Roman" w:hAnsi="Times New Roman" w:cs="Times New Roman"/>
          <w:color w:val="000000"/>
          <w:sz w:val="18"/>
          <w:szCs w:val="18"/>
          <w:lang w:eastAsia="ru-RU"/>
        </w:rPr>
        <w:t>, установленных для получения межбюджетных трансфертов, предоставляемых местному бюджету из вышестоящих бюджетов в форме субсидий и иных межбюджетных трансфертов, в том числе путем введения новых кодов классификации расходов местного бюджета;</w:t>
      </w:r>
    </w:p>
    <w:p w:rsidR="004E7A1B" w:rsidRPr="004E7A1B" w:rsidRDefault="004E7A1B" w:rsidP="004E7A1B">
      <w:pPr>
        <w:autoSpaceDE w:val="0"/>
        <w:autoSpaceDN w:val="0"/>
        <w:adjustRightInd w:val="0"/>
        <w:spacing w:after="0" w:line="240" w:lineRule="auto"/>
        <w:ind w:firstLine="600"/>
        <w:jc w:val="both"/>
        <w:outlineLvl w:val="1"/>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 xml:space="preserve">2) перераспределением бюджетных ассигнований, предусмотренных главным распорядителем средств местного бюджета, между разделами, подразделами, целевыми статьями и видами расходов классификации расходов бюджетов в пределах общего объема бюджетных ассигнований местного бюджета в связи с передачей функций и полномочий </w:t>
      </w:r>
      <w:proofErr w:type="gramStart"/>
      <w:r w:rsidRPr="004E7A1B">
        <w:rPr>
          <w:rFonts w:ascii="Times New Roman" w:eastAsia="Times New Roman" w:hAnsi="Times New Roman" w:cs="Times New Roman"/>
          <w:color w:val="000000"/>
          <w:sz w:val="18"/>
          <w:szCs w:val="18"/>
          <w:lang w:eastAsia="ru-RU"/>
        </w:rPr>
        <w:t>учредителя бюджетного учреждения Татарского сельского поселения Черлакского муниципального района Омской области</w:t>
      </w:r>
      <w:proofErr w:type="gramEnd"/>
      <w:r w:rsidRPr="004E7A1B">
        <w:rPr>
          <w:rFonts w:ascii="Times New Roman" w:eastAsia="Times New Roman" w:hAnsi="Times New Roman" w:cs="Times New Roman"/>
          <w:color w:val="000000"/>
          <w:sz w:val="18"/>
          <w:szCs w:val="18"/>
          <w:lang w:eastAsia="ru-RU"/>
        </w:rPr>
        <w:t>.</w:t>
      </w:r>
    </w:p>
    <w:p w:rsidR="004E7A1B" w:rsidRPr="004E7A1B" w:rsidRDefault="004E7A1B" w:rsidP="004E7A1B">
      <w:pPr>
        <w:autoSpaceDE w:val="0"/>
        <w:autoSpaceDN w:val="0"/>
        <w:adjustRightInd w:val="0"/>
        <w:spacing w:after="120" w:line="240" w:lineRule="auto"/>
        <w:jc w:val="both"/>
        <w:rPr>
          <w:rFonts w:ascii="Times New Roman" w:eastAsia="Times New Roman" w:hAnsi="Times New Roman" w:cs="Times New Roman"/>
          <w:color w:val="000000"/>
          <w:sz w:val="18"/>
          <w:szCs w:val="18"/>
          <w:lang w:eastAsia="ru-RU"/>
        </w:rPr>
      </w:pPr>
    </w:p>
    <w:p w:rsidR="004E7A1B" w:rsidRPr="004E7A1B" w:rsidRDefault="004E7A1B" w:rsidP="004E7A1B">
      <w:pPr>
        <w:autoSpaceDE w:val="0"/>
        <w:autoSpaceDN w:val="0"/>
        <w:adjustRightInd w:val="0"/>
        <w:spacing w:after="0" w:line="240" w:lineRule="auto"/>
        <w:ind w:firstLine="567"/>
        <w:jc w:val="center"/>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Статья 4. Особенности использования бюджетных ассигнований по обеспечению деятельности органов местного самоуправления, муниципальных учреждений</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Не допускается увеличение в 2025 году и в плановом периоде 2026 и 2027 годов численности муниципальных  и немуниципальных служащих Татарского сельского поселения, за исключением случаев, связанных с увеличением объема полномочий органов местного самоуправления Татарского сельского поселения, обусловленных изменением законодательства.</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Увеличение численности работников муниципальных учреждений возможно в случаях:</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передачи им функций, осуществлявшихся органами местного самоуправления Татарского сельского поселения, путем сокращения численности муниципальных служащих;</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создания муниципальных учреждений Татарского сельского поселения в целях обеспечения осуществления отдельных полномочий, переданных поселениям в соответствии с законодательством;</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увеличения объема муниципальных услуг, оказываемых муниципальными учреждениями.</w:t>
      </w:r>
    </w:p>
    <w:p w:rsidR="004E7A1B" w:rsidRPr="004E7A1B" w:rsidRDefault="004E7A1B" w:rsidP="004E7A1B">
      <w:pPr>
        <w:autoSpaceDE w:val="0"/>
        <w:autoSpaceDN w:val="0"/>
        <w:adjustRightInd w:val="0"/>
        <w:spacing w:after="120" w:line="240" w:lineRule="auto"/>
        <w:jc w:val="both"/>
        <w:rPr>
          <w:rFonts w:ascii="Times New Roman" w:eastAsia="Times New Roman" w:hAnsi="Times New Roman" w:cs="Times New Roman"/>
          <w:sz w:val="18"/>
          <w:szCs w:val="18"/>
          <w:lang w:eastAsia="ru-RU"/>
        </w:rPr>
      </w:pPr>
    </w:p>
    <w:p w:rsidR="004E7A1B" w:rsidRPr="004E7A1B" w:rsidRDefault="004E7A1B" w:rsidP="004E7A1B">
      <w:pPr>
        <w:autoSpaceDE w:val="0"/>
        <w:autoSpaceDN w:val="0"/>
        <w:adjustRightInd w:val="0"/>
        <w:spacing w:after="0" w:line="240" w:lineRule="auto"/>
        <w:ind w:firstLine="567"/>
        <w:jc w:val="center"/>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Статья 5. Межбюджетные трансферты</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lastRenderedPageBreak/>
        <w:t xml:space="preserve">Утвердить объем межбюджетных трансфертов, получаемых из других бюджетов бюджетной системы Российской Федерации, в 2025 году в сумме  7033395,98 рублей, в 2026 году в сумме 4406339,69 рублей и в 2027 году в 4419030,92 рублей. </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color w:val="000000"/>
          <w:sz w:val="18"/>
          <w:szCs w:val="18"/>
          <w:lang w:eastAsia="ru-RU"/>
        </w:rPr>
      </w:pPr>
    </w:p>
    <w:p w:rsidR="004E7A1B" w:rsidRPr="004E7A1B" w:rsidRDefault="004E7A1B" w:rsidP="004E7A1B">
      <w:pPr>
        <w:autoSpaceDE w:val="0"/>
        <w:autoSpaceDN w:val="0"/>
        <w:adjustRightInd w:val="0"/>
        <w:spacing w:after="0" w:line="240" w:lineRule="auto"/>
        <w:ind w:firstLine="567"/>
        <w:jc w:val="center"/>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Статья 6. Управление муниципальным долгом Татарского сельского поселения</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color w:val="FF0000"/>
          <w:sz w:val="18"/>
          <w:szCs w:val="18"/>
          <w:lang w:eastAsia="ru-RU"/>
        </w:rPr>
      </w:pPr>
      <w:r w:rsidRPr="004E7A1B">
        <w:rPr>
          <w:rFonts w:ascii="Times New Roman" w:eastAsia="Times New Roman" w:hAnsi="Times New Roman" w:cs="Times New Roman"/>
          <w:sz w:val="18"/>
          <w:szCs w:val="18"/>
          <w:lang w:eastAsia="ru-RU"/>
        </w:rPr>
        <w:t>1. Установить:</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roofErr w:type="gramStart"/>
      <w:r w:rsidRPr="004E7A1B">
        <w:rPr>
          <w:rFonts w:ascii="Times New Roman" w:eastAsia="Times New Roman" w:hAnsi="Times New Roman" w:cs="Times New Roman"/>
          <w:sz w:val="18"/>
          <w:szCs w:val="18"/>
          <w:lang w:eastAsia="ru-RU"/>
        </w:rPr>
        <w:t>1) верхний предел внутреннего муниципального долга Татарского сельского поселения на 1 января 2026 года равен нулю, в том числе верхний предел долга по муниципальным гарантиям поселения в валюте Российской Федерации равен нулю, на 1 января  2027 года равен нулю, в том числе верхний предел долга по муниципальным гарантиям поселения в валюте Российской Федерации  равен нулю, и на 1 января 2028</w:t>
      </w:r>
      <w:proofErr w:type="gramEnd"/>
      <w:r w:rsidRPr="004E7A1B">
        <w:rPr>
          <w:rFonts w:ascii="Times New Roman" w:eastAsia="Times New Roman" w:hAnsi="Times New Roman" w:cs="Times New Roman"/>
          <w:sz w:val="18"/>
          <w:szCs w:val="18"/>
          <w:lang w:eastAsia="ru-RU"/>
        </w:rPr>
        <w:t xml:space="preserve"> года равен нулю, в том числе верхний предел долга по муниципальным гарантиям поселения в валюте Российской Федерации равен нулю;</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объем расходов на обслуживание муниципального долга Татарского сельского поселения на 2025 год равный нулю, на 2026 год равный нулю и на 2027 год равный нулю.</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Утвердить:</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источники финансирования дефицита местного бюджета на 2025 год и на плановый период 2026 и 2027 годов согласно приложению № 6 к настоящему решению;</w:t>
      </w:r>
    </w:p>
    <w:p w:rsidR="004E7A1B" w:rsidRPr="004E7A1B" w:rsidRDefault="004E7A1B" w:rsidP="004E7A1B">
      <w:pPr>
        <w:widowControl w:val="0"/>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Муниципальные гарантии Татарского сельского поселения в 2025 году и в плановом периоде 2026 и 2027 годов не предоставляются.</w:t>
      </w:r>
    </w:p>
    <w:p w:rsidR="004E7A1B" w:rsidRPr="004E7A1B" w:rsidRDefault="004E7A1B" w:rsidP="004E7A1B">
      <w:pPr>
        <w:widowControl w:val="0"/>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4. Внешние и внутренние заимствования Татарским сельским поселением в 2025 году и плановом периоде 2026 и 2027 годов не осуществляются.</w:t>
      </w:r>
    </w:p>
    <w:p w:rsidR="004E7A1B" w:rsidRPr="004E7A1B" w:rsidRDefault="004E7A1B" w:rsidP="004E7A1B">
      <w:pPr>
        <w:widowControl w:val="0"/>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p>
    <w:p w:rsidR="004E7A1B" w:rsidRPr="004E7A1B" w:rsidRDefault="004E7A1B" w:rsidP="004E7A1B">
      <w:pPr>
        <w:autoSpaceDE w:val="0"/>
        <w:autoSpaceDN w:val="0"/>
        <w:adjustRightInd w:val="0"/>
        <w:spacing w:after="0" w:line="240" w:lineRule="auto"/>
        <w:ind w:firstLine="567"/>
        <w:jc w:val="center"/>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Статья 7. Особенности </w:t>
      </w:r>
      <w:proofErr w:type="gramStart"/>
      <w:r w:rsidRPr="004E7A1B">
        <w:rPr>
          <w:rFonts w:ascii="Times New Roman" w:eastAsia="Times New Roman" w:hAnsi="Times New Roman" w:cs="Times New Roman"/>
          <w:sz w:val="18"/>
          <w:szCs w:val="18"/>
          <w:lang w:eastAsia="ru-RU"/>
        </w:rPr>
        <w:t>погашения кредиторской задолженности главных распорядителей средств местного бюджета</w:t>
      </w:r>
      <w:proofErr w:type="gramEnd"/>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proofErr w:type="gramStart"/>
      <w:r w:rsidRPr="004E7A1B">
        <w:rPr>
          <w:rFonts w:ascii="Times New Roman" w:eastAsia="Times New Roman" w:hAnsi="Times New Roman" w:cs="Times New Roman"/>
          <w:sz w:val="18"/>
          <w:szCs w:val="18"/>
          <w:lang w:eastAsia="ru-RU"/>
        </w:rPr>
        <w:t>В целях эффективного использования бюджетных средств установить, что главные распорядители средств местного бюджета осуществляют  погашение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местного бюджета на 2025 год, при условии недопущения образования кредиторской задолженности по бюджетным обязательствам в 2025 году.</w:t>
      </w:r>
      <w:proofErr w:type="gramEnd"/>
    </w:p>
    <w:p w:rsidR="004E7A1B" w:rsidRPr="004E7A1B" w:rsidRDefault="004E7A1B" w:rsidP="004E7A1B">
      <w:pPr>
        <w:autoSpaceDE w:val="0"/>
        <w:autoSpaceDN w:val="0"/>
        <w:adjustRightInd w:val="0"/>
        <w:spacing w:after="120" w:line="240" w:lineRule="auto"/>
        <w:jc w:val="both"/>
        <w:rPr>
          <w:rFonts w:ascii="Times New Roman" w:eastAsia="Times New Roman" w:hAnsi="Times New Roman" w:cs="Times New Roman"/>
          <w:sz w:val="18"/>
          <w:szCs w:val="18"/>
          <w:lang w:eastAsia="ru-RU"/>
        </w:rPr>
      </w:pPr>
    </w:p>
    <w:p w:rsidR="004E7A1B" w:rsidRPr="004E7A1B" w:rsidRDefault="004E7A1B" w:rsidP="004E7A1B">
      <w:pPr>
        <w:autoSpaceDE w:val="0"/>
        <w:autoSpaceDN w:val="0"/>
        <w:adjustRightInd w:val="0"/>
        <w:spacing w:after="0" w:line="240" w:lineRule="auto"/>
        <w:ind w:firstLine="567"/>
        <w:jc w:val="center"/>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Статья 8. Авансирование расходных обязательств получателей средств местного бюджета</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суммы по договорам (муниципальным контрактам):</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 предоставление услуг связи;</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о приобретении строительных материалов;</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о приобретении печатных изданий, о подписке на печатные издания и об их приобретении;</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4) об обучении на курсах повышения квалификации;</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5) о приобретении горюче-смазочных материалов;</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6) об обязательном страховании гражданской ответственности владельцев транспортных средств;</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7) о проведении экспертизы проектной документации;</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8)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обслуживание оргтехники, ремонта автомобилей;</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9) об оказании услуг по организации и проведению мероприятий общероссийского, областного или районного значения в области молодежной политики, физической культуры и спорта (по согласованию с главным распорядителем средств местного бюджета).</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10) обслуживание оргтехники, ремонт оборудования.</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30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4E7A1B" w:rsidRPr="004E7A1B" w:rsidRDefault="004E7A1B" w:rsidP="004E7A1B">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sz w:val="18"/>
          <w:szCs w:val="18"/>
          <w:lang w:eastAsia="ru-RU"/>
        </w:rPr>
        <w:t xml:space="preserve">1) по договорам (муниципальным контрактам), заключенным на сумму, не превышающую </w:t>
      </w:r>
      <w:r w:rsidRPr="004E7A1B">
        <w:rPr>
          <w:rFonts w:ascii="Times New Roman" w:eastAsia="Times New Roman" w:hAnsi="Times New Roman" w:cs="Times New Roman"/>
          <w:color w:val="000000"/>
          <w:sz w:val="18"/>
          <w:szCs w:val="18"/>
          <w:lang w:eastAsia="ru-RU"/>
        </w:rPr>
        <w:t>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color w:val="000000"/>
          <w:sz w:val="18"/>
          <w:szCs w:val="18"/>
          <w:lang w:eastAsia="ru-RU"/>
        </w:rPr>
      </w:pPr>
      <w:r w:rsidRPr="004E7A1B">
        <w:rPr>
          <w:rFonts w:ascii="Times New Roman" w:eastAsia="Times New Roman" w:hAnsi="Times New Roman" w:cs="Times New Roman"/>
          <w:color w:val="000000"/>
          <w:sz w:val="18"/>
          <w:szCs w:val="18"/>
          <w:lang w:eastAsia="ru-RU"/>
        </w:rPr>
        <w:t>2) по договорам (муниципальным контрактам), подлежащим оплате за счет средств, полученных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доходы деятельности.</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color w:val="000000"/>
          <w:sz w:val="18"/>
          <w:szCs w:val="18"/>
          <w:lang w:eastAsia="ru-RU"/>
        </w:rPr>
      </w:pP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color w:val="000000"/>
          <w:sz w:val="18"/>
          <w:szCs w:val="18"/>
          <w:lang w:eastAsia="ru-RU"/>
        </w:rPr>
      </w:pP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color w:val="000000"/>
          <w:sz w:val="18"/>
          <w:szCs w:val="18"/>
          <w:lang w:eastAsia="ru-RU"/>
        </w:rPr>
      </w:pP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lastRenderedPageBreak/>
        <w:t xml:space="preserve">Статья  9. Средства, подлежащие казначейскому сопровождению </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Установить, что в 2025 году в соответствии со статьей 242.26 Бюджетного кодекса Российской Федерации казначейскому сопровождению (если иное не установлено законодательством) подлежат следующие средства, предоставляемые из бюджета поселения: </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1) расчеты: </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 xml:space="preserve">- по муниципальным контрактам о поставке товаров, выполнении работ, оказании услуг, заключаемым на сумму 50 000 000,00 рублей и более; </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proofErr w:type="gramStart"/>
      <w:r w:rsidRPr="004E7A1B">
        <w:rPr>
          <w:rFonts w:ascii="Times New Roman" w:eastAsia="Times New Roman" w:hAnsi="Times New Roman" w:cs="Times New Roman"/>
          <w:sz w:val="18"/>
          <w:szCs w:val="18"/>
          <w:lang w:eastAsia="ru-RU"/>
        </w:rPr>
        <w:t>- по контрактам (договорам) о поставке товаров, выполнении работ, оказании услуг, заключаемым на сумму 50 000 000,00 рублей и более бюджетным учреждением Татарского сельского поселения Черлакского муниципального района Омской области, лицевой счет которому открыт в Комитете финансов и контроля администрации Черлакского муниципального района, источником финансового обеспечения исполнения обязательств по которым являются субсидии, предоставляемые в соответствии с абзацем вторым пункта 1 статьи</w:t>
      </w:r>
      <w:proofErr w:type="gramEnd"/>
      <w:r w:rsidRPr="004E7A1B">
        <w:rPr>
          <w:rFonts w:ascii="Times New Roman" w:eastAsia="Times New Roman" w:hAnsi="Times New Roman" w:cs="Times New Roman"/>
          <w:sz w:val="18"/>
          <w:szCs w:val="18"/>
          <w:lang w:eastAsia="ru-RU"/>
        </w:rPr>
        <w:t xml:space="preserve"> 78.1 и статьей 78.2 Бюджетного кодекса Российской Федерации.</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p>
    <w:p w:rsidR="004E7A1B" w:rsidRPr="004E7A1B" w:rsidRDefault="004E7A1B" w:rsidP="004E7A1B">
      <w:pPr>
        <w:autoSpaceDE w:val="0"/>
        <w:autoSpaceDN w:val="0"/>
        <w:adjustRightInd w:val="0"/>
        <w:spacing w:after="0" w:line="240" w:lineRule="auto"/>
        <w:ind w:firstLine="567"/>
        <w:jc w:val="center"/>
        <w:outlineLvl w:val="1"/>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Статья 10. Особенности обслуживания лицевых счетов муниципальных учреждений Татарского сельского поселения</w:t>
      </w:r>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proofErr w:type="gramStart"/>
      <w:r w:rsidRPr="004E7A1B">
        <w:rPr>
          <w:rFonts w:ascii="Times New Roman" w:eastAsia="Times New Roman" w:hAnsi="Times New Roman" w:cs="Times New Roman"/>
          <w:sz w:val="18"/>
          <w:szCs w:val="18"/>
          <w:lang w:eastAsia="ru-RU"/>
        </w:rPr>
        <w:t>Операции со средствами, поступающими во временное распоряжение муниципальных учреждений Татарского сельского поселения, отражаются на лицевых счетах, открытых им в органе Федерального казначейства в соответствии с заключенным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с администрацией Татарского сельского поселения.</w:t>
      </w:r>
      <w:proofErr w:type="gramEnd"/>
    </w:p>
    <w:p w:rsidR="004E7A1B" w:rsidRPr="004E7A1B" w:rsidRDefault="004E7A1B" w:rsidP="004E7A1B">
      <w:pPr>
        <w:autoSpaceDE w:val="0"/>
        <w:autoSpaceDN w:val="0"/>
        <w:adjustRightInd w:val="0"/>
        <w:spacing w:after="120" w:line="240" w:lineRule="auto"/>
        <w:ind w:firstLine="567"/>
        <w:jc w:val="both"/>
        <w:rPr>
          <w:rFonts w:ascii="Times New Roman" w:eastAsia="Times New Roman" w:hAnsi="Times New Roman" w:cs="Times New Roman"/>
          <w:sz w:val="18"/>
          <w:szCs w:val="18"/>
          <w:lang w:eastAsia="ru-RU"/>
        </w:rPr>
      </w:pPr>
    </w:p>
    <w:p w:rsidR="004E7A1B" w:rsidRPr="004E7A1B" w:rsidRDefault="004E7A1B" w:rsidP="004E7A1B">
      <w:pPr>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Статья 11. Вступление в силу настоящего решения</w:t>
      </w:r>
    </w:p>
    <w:p w:rsidR="004E7A1B" w:rsidRPr="004E7A1B" w:rsidRDefault="004E7A1B" w:rsidP="004E7A1B">
      <w:pPr>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Настоящее решение вступает в силу с 1 января 2025 года и действует по 31 декабря 2025 года.</w:t>
      </w:r>
    </w:p>
    <w:p w:rsidR="004E7A1B" w:rsidRPr="004E7A1B" w:rsidRDefault="004E7A1B" w:rsidP="004E7A1B">
      <w:pPr>
        <w:spacing w:after="0" w:line="240" w:lineRule="auto"/>
        <w:jc w:val="both"/>
        <w:rPr>
          <w:rFonts w:ascii="Times New Roman" w:eastAsia="Times New Roman" w:hAnsi="Times New Roman" w:cs="Times New Roman"/>
          <w:sz w:val="18"/>
          <w:szCs w:val="18"/>
          <w:lang w:eastAsia="ru-RU"/>
        </w:rPr>
      </w:pPr>
    </w:p>
    <w:p w:rsidR="004E7A1B" w:rsidRPr="004E7A1B" w:rsidRDefault="004E7A1B" w:rsidP="004E7A1B">
      <w:pPr>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Статья 12. Опубликование настоящего решения</w:t>
      </w:r>
    </w:p>
    <w:p w:rsidR="004E7A1B" w:rsidRPr="004E7A1B" w:rsidRDefault="004E7A1B" w:rsidP="004E7A1B">
      <w:pPr>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Опубликовать настоящее решение в «Муниципальном вестнике Татарского сельского поселения».</w:t>
      </w:r>
    </w:p>
    <w:p w:rsidR="004E7A1B" w:rsidRPr="004E7A1B" w:rsidRDefault="004E7A1B" w:rsidP="004E7A1B">
      <w:pPr>
        <w:spacing w:after="0" w:line="240" w:lineRule="auto"/>
        <w:jc w:val="both"/>
        <w:rPr>
          <w:rFonts w:ascii="Times New Roman" w:eastAsia="Times New Roman" w:hAnsi="Times New Roman" w:cs="Times New Roman"/>
          <w:color w:val="0000FF"/>
          <w:sz w:val="18"/>
          <w:szCs w:val="18"/>
          <w:lang w:eastAsia="ru-RU"/>
        </w:rPr>
      </w:pPr>
    </w:p>
    <w:p w:rsidR="004E7A1B" w:rsidRPr="004E7A1B" w:rsidRDefault="004E7A1B" w:rsidP="004E7A1B">
      <w:pPr>
        <w:spacing w:after="0" w:line="240" w:lineRule="auto"/>
        <w:jc w:val="both"/>
        <w:rPr>
          <w:rFonts w:ascii="Times New Roman" w:eastAsia="Times New Roman" w:hAnsi="Times New Roman" w:cs="Times New Roman"/>
          <w:color w:val="0000FF"/>
          <w:sz w:val="18"/>
          <w:szCs w:val="18"/>
          <w:lang w:eastAsia="ru-RU"/>
        </w:rPr>
      </w:pPr>
    </w:p>
    <w:p w:rsidR="004E7A1B" w:rsidRPr="004E7A1B" w:rsidRDefault="004E7A1B" w:rsidP="004E7A1B">
      <w:pPr>
        <w:spacing w:after="0" w:line="240" w:lineRule="auto"/>
        <w:jc w:val="both"/>
        <w:rPr>
          <w:rFonts w:ascii="Times New Roman" w:eastAsia="Times New Roman" w:hAnsi="Times New Roman" w:cs="Times New Roman"/>
          <w:color w:val="0000FF"/>
          <w:sz w:val="18"/>
          <w:szCs w:val="18"/>
          <w:lang w:eastAsia="ru-RU"/>
        </w:rPr>
      </w:pPr>
    </w:p>
    <w:p w:rsidR="004E7A1B" w:rsidRPr="004E7A1B" w:rsidRDefault="004E7A1B" w:rsidP="004E7A1B">
      <w:pPr>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Глава администрации</w:t>
      </w:r>
    </w:p>
    <w:p w:rsidR="004E7A1B" w:rsidRPr="004E7A1B" w:rsidRDefault="004E7A1B" w:rsidP="004E7A1B">
      <w:pPr>
        <w:spacing w:after="0" w:line="240" w:lineRule="auto"/>
        <w:ind w:firstLine="567"/>
        <w:jc w:val="both"/>
        <w:rPr>
          <w:rFonts w:ascii="Times New Roman" w:eastAsia="Times New Roman" w:hAnsi="Times New Roman" w:cs="Times New Roman"/>
          <w:sz w:val="18"/>
          <w:szCs w:val="18"/>
          <w:lang w:eastAsia="ru-RU"/>
        </w:rPr>
      </w:pPr>
      <w:r w:rsidRPr="004E7A1B">
        <w:rPr>
          <w:rFonts w:ascii="Times New Roman" w:eastAsia="Times New Roman" w:hAnsi="Times New Roman" w:cs="Times New Roman"/>
          <w:sz w:val="18"/>
          <w:szCs w:val="18"/>
          <w:lang w:eastAsia="ru-RU"/>
        </w:rPr>
        <w:t>Татарского сельского поселения</w:t>
      </w:r>
      <w:r w:rsidRPr="004E7A1B">
        <w:rPr>
          <w:rFonts w:ascii="Times New Roman" w:eastAsia="Times New Roman" w:hAnsi="Times New Roman" w:cs="Times New Roman"/>
          <w:sz w:val="18"/>
          <w:szCs w:val="18"/>
          <w:lang w:eastAsia="ru-RU"/>
        </w:rPr>
        <w:tab/>
      </w:r>
      <w:r w:rsidRPr="004E7A1B">
        <w:rPr>
          <w:rFonts w:ascii="Times New Roman" w:eastAsia="Times New Roman" w:hAnsi="Times New Roman" w:cs="Times New Roman"/>
          <w:sz w:val="18"/>
          <w:szCs w:val="18"/>
          <w:lang w:eastAsia="ru-RU"/>
        </w:rPr>
        <w:tab/>
        <w:t xml:space="preserve">                            А.А. Васягин </w:t>
      </w:r>
    </w:p>
    <w:p w:rsidR="004E7A1B" w:rsidRDefault="004E7A1B" w:rsidP="004E7A1B">
      <w:pPr>
        <w:spacing w:after="0" w:line="240" w:lineRule="auto"/>
        <w:rPr>
          <w:rFonts w:ascii="Times New Roman" w:eastAsia="Times New Roman" w:hAnsi="Times New Roman" w:cs="Times New Roman"/>
          <w:sz w:val="18"/>
          <w:szCs w:val="18"/>
          <w:lang w:eastAsia="ru-RU"/>
        </w:rPr>
      </w:pPr>
    </w:p>
    <w:p w:rsidR="004E7A1B" w:rsidRPr="004E7A1B" w:rsidRDefault="004E7A1B" w:rsidP="004E7A1B">
      <w:pPr>
        <w:spacing w:after="0" w:line="240" w:lineRule="auto"/>
        <w:rPr>
          <w:rFonts w:ascii="Times New Roman" w:eastAsia="Times New Roman" w:hAnsi="Times New Roman" w:cs="Times New Roman"/>
          <w:sz w:val="18"/>
          <w:szCs w:val="18"/>
          <w:lang w:eastAsia="ru-RU"/>
        </w:rPr>
      </w:pPr>
      <w:bookmarkStart w:id="0" w:name="_GoBack"/>
      <w:bookmarkEnd w:id="0"/>
    </w:p>
    <w:p w:rsidR="004E7A1B" w:rsidRPr="004E7A1B" w:rsidRDefault="004E7A1B" w:rsidP="004E7A1B">
      <w:pPr>
        <w:spacing w:after="0" w:line="240" w:lineRule="auto"/>
        <w:rPr>
          <w:rFonts w:ascii="Times New Roman" w:eastAsia="Times New Roman" w:hAnsi="Times New Roman" w:cs="Times New Roman"/>
          <w:noProof/>
          <w:sz w:val="18"/>
          <w:szCs w:val="18"/>
          <w:lang w:eastAsia="ru-RU"/>
        </w:rPr>
      </w:pPr>
    </w:p>
    <w:p w:rsidR="004E7A1B" w:rsidRPr="004E7A1B" w:rsidRDefault="004E7A1B" w:rsidP="004E7A1B">
      <w:pPr>
        <w:spacing w:after="0" w:line="240" w:lineRule="auto"/>
        <w:rPr>
          <w:rFonts w:ascii="Calibri" w:eastAsia="Times New Roman" w:hAnsi="Calibri" w:cs="Calibri"/>
          <w:sz w:val="18"/>
          <w:szCs w:val="18"/>
          <w:lang w:eastAsia="ru-RU"/>
        </w:rPr>
      </w:pPr>
    </w:p>
    <w:p w:rsidR="00223F0E" w:rsidRDefault="00223F0E" w:rsidP="004E4DD9">
      <w:pPr>
        <w:shd w:val="clear" w:color="auto" w:fill="FFFFFF"/>
        <w:spacing w:after="0" w:line="240" w:lineRule="auto"/>
        <w:jc w:val="center"/>
        <w:rPr>
          <w:rFonts w:ascii="Times New Roman" w:eastAsia="Times New Roman" w:hAnsi="Times New Roman" w:cs="Times New Roman"/>
          <w:b/>
          <w:bCs/>
          <w:color w:val="000000"/>
          <w:sz w:val="20"/>
          <w:szCs w:val="20"/>
          <w:shd w:val="clear" w:color="auto" w:fill="FFFFFF"/>
          <w:lang w:eastAsia="ru-RU"/>
        </w:rPr>
      </w:pPr>
    </w:p>
    <w:p w:rsidR="00670030" w:rsidRDefault="00670030" w:rsidP="00670030">
      <w:pPr>
        <w:spacing w:after="0" w:line="240" w:lineRule="auto"/>
        <w:jc w:val="both"/>
        <w:rPr>
          <w:rFonts w:ascii="Times New Roman" w:eastAsia="Times New Roman" w:hAnsi="Times New Roman" w:cs="Times New Roman"/>
          <w:noProof/>
          <w:sz w:val="20"/>
          <w:szCs w:val="20"/>
          <w:lang w:eastAsia="ru-RU"/>
        </w:rPr>
      </w:pP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УЧРЕДИТЕЛЬ, ИЗДАТЕЛЬ, ПЕЧАТЬ: АДМИНИСТРАЦИЯ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proofErr w:type="gramStart"/>
      <w:r w:rsidRPr="006E4D71">
        <w:rPr>
          <w:rFonts w:ascii="Times New Roman" w:eastAsia="Times New Roman" w:hAnsi="Times New Roman" w:cs="Times New Roman"/>
          <w:noProof/>
          <w:sz w:val="20"/>
          <w:szCs w:val="20"/>
          <w:lang w:eastAsia="ru-RU"/>
        </w:rPr>
        <w:t>Ответственный за выпуск:</w:t>
      </w:r>
      <w:proofErr w:type="gramEnd"/>
      <w:r w:rsidRPr="006E4D71">
        <w:rPr>
          <w:rFonts w:ascii="Times New Roman" w:eastAsia="Times New Roman" w:hAnsi="Times New Roman" w:cs="Times New Roman"/>
          <w:noProof/>
          <w:sz w:val="20"/>
          <w:szCs w:val="20"/>
          <w:lang w:eastAsia="ru-RU"/>
        </w:rPr>
        <w:t xml:space="preserve"> Шилина И.Н.                    Газета является официальным печатным</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Адрес редакции:                                                             изданием органов местного самоуправления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646275, с.Татарка, ул. Зеленая, 42,а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Тел: 8 ( 38153) 5-84-08, факс: 5-83-34                         Способ распространения: бесплатно</w:t>
      </w:r>
    </w:p>
    <w:p w:rsidR="00040B46" w:rsidRPr="006E4D71" w:rsidRDefault="004E7A1B" w:rsidP="00040B46">
      <w:pPr>
        <w:spacing w:after="0" w:line="240" w:lineRule="auto"/>
        <w:jc w:val="both"/>
        <w:rPr>
          <w:rFonts w:ascii="Times New Roman" w:eastAsia="Times New Roman" w:hAnsi="Times New Roman" w:cs="Times New Roman"/>
          <w:noProof/>
          <w:sz w:val="20"/>
          <w:szCs w:val="20"/>
          <w:lang w:eastAsia="ru-RU"/>
        </w:rPr>
      </w:pPr>
      <w:hyperlink r:id="rId14" w:history="1">
        <w:r w:rsidR="00040B46" w:rsidRPr="006E4D71">
          <w:rPr>
            <w:rFonts w:ascii="Times New Roman" w:eastAsia="Times New Roman" w:hAnsi="Times New Roman" w:cs="Times New Roman"/>
            <w:noProof/>
            <w:color w:val="0000FF"/>
            <w:sz w:val="20"/>
            <w:szCs w:val="20"/>
            <w:u w:val="single"/>
            <w:lang w:val="en-US" w:eastAsia="ru-RU"/>
          </w:rPr>
          <w:t>admtatarsk</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gmail</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com</w:t>
        </w:r>
      </w:hyperlink>
      <w:r w:rsidR="00040B46" w:rsidRPr="006E4D71">
        <w:rPr>
          <w:rFonts w:ascii="Times New Roman" w:eastAsia="Times New Roman" w:hAnsi="Times New Roman" w:cs="Times New Roman"/>
          <w:noProof/>
          <w:sz w:val="20"/>
          <w:szCs w:val="20"/>
          <w:lang w:eastAsia="ru-RU"/>
        </w:rPr>
        <w:t xml:space="preserve">                                                   Форма распространения: свободно</w:t>
      </w:r>
    </w:p>
    <w:p w:rsidR="00040B46" w:rsidRDefault="00040B46" w:rsidP="00040B46">
      <w:pPr>
        <w:spacing w:after="0" w:line="240" w:lineRule="auto"/>
        <w:jc w:val="both"/>
      </w:pPr>
      <w:r w:rsidRPr="006E4D71">
        <w:rPr>
          <w:rFonts w:ascii="Times New Roman" w:eastAsia="Times New Roman" w:hAnsi="Times New Roman" w:cs="Times New Roman"/>
          <w:noProof/>
          <w:sz w:val="20"/>
          <w:szCs w:val="20"/>
          <w:lang w:eastAsia="ru-RU"/>
        </w:rPr>
        <w:t>Муниципальный вестник                                                ТИРАЖ 50</w:t>
      </w:r>
    </w:p>
    <w:p w:rsidR="008C0D6B" w:rsidRDefault="008C0D6B"/>
    <w:sectPr w:rsidR="008C0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3C37C2"/>
    <w:multiLevelType w:val="hybridMultilevel"/>
    <w:tmpl w:val="C39A917E"/>
    <w:lvl w:ilvl="0" w:tplc="32AA0A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9137D5"/>
    <w:multiLevelType w:val="hybridMultilevel"/>
    <w:tmpl w:val="5DEC9846"/>
    <w:lvl w:ilvl="0" w:tplc="7D00DB9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DD5F6C"/>
    <w:multiLevelType w:val="hybridMultilevel"/>
    <w:tmpl w:val="E572E510"/>
    <w:lvl w:ilvl="0" w:tplc="4D4A8F50">
      <w:start w:val="1"/>
      <w:numFmt w:val="decimal"/>
      <w:lvlText w:val="%1."/>
      <w:lvlJc w:val="left"/>
      <w:pPr>
        <w:ind w:left="1702"/>
      </w:pPr>
      <w:rPr>
        <w:rFonts w:ascii="PT Astra Serif" w:eastAsia="Times New Roman" w:hAnsi="PT Astra Serif" w:cs="Times New Roman" w:hint="default"/>
        <w:b/>
        <w:i w:val="0"/>
        <w:strike w:val="0"/>
        <w:dstrike w:val="0"/>
        <w:color w:val="000000"/>
        <w:sz w:val="24"/>
        <w:szCs w:val="24"/>
        <w:u w:val="none" w:color="000000"/>
        <w:bdr w:val="none" w:sz="0" w:space="0" w:color="auto"/>
        <w:shd w:val="clear" w:color="auto" w:fill="auto"/>
        <w:vertAlign w:val="baseline"/>
      </w:rPr>
    </w:lvl>
    <w:lvl w:ilvl="1" w:tplc="183C3946">
      <w:start w:val="1"/>
      <w:numFmt w:val="lowerLetter"/>
      <w:lvlText w:val="%2"/>
      <w:lvlJc w:val="left"/>
      <w:pPr>
        <w:ind w:left="2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EC3DC4">
      <w:start w:val="1"/>
      <w:numFmt w:val="lowerRoman"/>
      <w:lvlText w:val="%3"/>
      <w:lvlJc w:val="left"/>
      <w:pPr>
        <w:ind w:left="3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761414">
      <w:start w:val="1"/>
      <w:numFmt w:val="decimal"/>
      <w:lvlText w:val="%4"/>
      <w:lvlJc w:val="left"/>
      <w:pPr>
        <w:ind w:left="4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BC14CC">
      <w:start w:val="1"/>
      <w:numFmt w:val="lowerLetter"/>
      <w:lvlText w:val="%5"/>
      <w:lvlJc w:val="left"/>
      <w:pPr>
        <w:ind w:left="5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FC6C4C">
      <w:start w:val="1"/>
      <w:numFmt w:val="lowerRoman"/>
      <w:lvlText w:val="%6"/>
      <w:lvlJc w:val="left"/>
      <w:pPr>
        <w:ind w:left="5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78B462">
      <w:start w:val="1"/>
      <w:numFmt w:val="decimal"/>
      <w:lvlText w:val="%7"/>
      <w:lvlJc w:val="left"/>
      <w:pPr>
        <w:ind w:left="6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CC7602">
      <w:start w:val="1"/>
      <w:numFmt w:val="lowerLetter"/>
      <w:lvlText w:val="%8"/>
      <w:lvlJc w:val="left"/>
      <w:pPr>
        <w:ind w:left="7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2055E6">
      <w:start w:val="1"/>
      <w:numFmt w:val="lowerRoman"/>
      <w:lvlText w:val="%9"/>
      <w:lvlJc w:val="left"/>
      <w:pPr>
        <w:ind w:left="8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5AE4FBD"/>
    <w:multiLevelType w:val="multilevel"/>
    <w:tmpl w:val="B51ECC96"/>
    <w:lvl w:ilvl="0">
      <w:start w:val="1"/>
      <w:numFmt w:val="decimal"/>
      <w:lvlText w:val="%1."/>
      <w:lvlJc w:val="left"/>
      <w:pPr>
        <w:ind w:left="1410"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07D638A"/>
    <w:multiLevelType w:val="hybridMultilevel"/>
    <w:tmpl w:val="91D296D4"/>
    <w:lvl w:ilvl="0" w:tplc="6C24136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39D00E67"/>
    <w:multiLevelType w:val="hybridMultilevel"/>
    <w:tmpl w:val="DCD6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922319"/>
    <w:multiLevelType w:val="multilevel"/>
    <w:tmpl w:val="E4202C1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CC6709"/>
    <w:multiLevelType w:val="hybridMultilevel"/>
    <w:tmpl w:val="713A1D02"/>
    <w:lvl w:ilvl="0" w:tplc="53FE9A66">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EC65D5"/>
    <w:multiLevelType w:val="hybridMultilevel"/>
    <w:tmpl w:val="9F947EC6"/>
    <w:lvl w:ilvl="0" w:tplc="17625A4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2F828DB"/>
    <w:multiLevelType w:val="hybridMultilevel"/>
    <w:tmpl w:val="2C866172"/>
    <w:lvl w:ilvl="0" w:tplc="D07E281E">
      <w:start w:val="1"/>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CC349A">
      <w:start w:val="1"/>
      <w:numFmt w:val="lowerLetter"/>
      <w:lvlText w:val="%2"/>
      <w:lvlJc w:val="left"/>
      <w:pPr>
        <w:ind w:left="1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9CDBFC">
      <w:start w:val="1"/>
      <w:numFmt w:val="lowerRoman"/>
      <w:lvlText w:val="%3"/>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F2DA0E">
      <w:start w:val="1"/>
      <w:numFmt w:val="decimal"/>
      <w:lvlText w:val="%4"/>
      <w:lvlJc w:val="left"/>
      <w:pPr>
        <w:ind w:left="2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1620DE">
      <w:start w:val="1"/>
      <w:numFmt w:val="lowerLetter"/>
      <w:lvlText w:val="%5"/>
      <w:lvlJc w:val="left"/>
      <w:pPr>
        <w:ind w:left="3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C8D074">
      <w:start w:val="1"/>
      <w:numFmt w:val="lowerRoman"/>
      <w:lvlText w:val="%6"/>
      <w:lvlJc w:val="left"/>
      <w:pPr>
        <w:ind w:left="4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7E4962">
      <w:start w:val="1"/>
      <w:numFmt w:val="decimal"/>
      <w:lvlText w:val="%7"/>
      <w:lvlJc w:val="left"/>
      <w:pPr>
        <w:ind w:left="4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A222AA">
      <w:start w:val="1"/>
      <w:numFmt w:val="lowerLetter"/>
      <w:lvlText w:val="%8"/>
      <w:lvlJc w:val="left"/>
      <w:pPr>
        <w:ind w:left="5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A2D0D4">
      <w:start w:val="1"/>
      <w:numFmt w:val="lowerRoman"/>
      <w:lvlText w:val="%9"/>
      <w:lvlJc w:val="left"/>
      <w:pPr>
        <w:ind w:left="6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58FF6761"/>
    <w:multiLevelType w:val="multilevel"/>
    <w:tmpl w:val="A2C6FDAA"/>
    <w:lvl w:ilvl="0">
      <w:start w:val="1"/>
      <w:numFmt w:val="decimal"/>
      <w:lvlText w:val="%1."/>
      <w:lvlJc w:val="left"/>
      <w:pPr>
        <w:ind w:left="1069" w:hanging="360"/>
      </w:pPr>
      <w:rPr>
        <w:rFonts w:eastAsia="Times New Roman" w:cs="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nsid w:val="7311121E"/>
    <w:multiLevelType w:val="hybridMultilevel"/>
    <w:tmpl w:val="79F66204"/>
    <w:lvl w:ilvl="0" w:tplc="89CE3278">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E9AAE">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24DDA">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61A6">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8F53C">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A7D94">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88442">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E396">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21FEA">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8"/>
  </w:num>
  <w:num w:numId="3">
    <w:abstractNumId w:val="1"/>
  </w:num>
  <w:num w:numId="4">
    <w:abstractNumId w:val="2"/>
  </w:num>
  <w:num w:numId="5">
    <w:abstractNumId w:val="7"/>
  </w:num>
  <w:num w:numId="6">
    <w:abstractNumId w:val="10"/>
  </w:num>
  <w:num w:numId="7">
    <w:abstractNumId w:val="12"/>
  </w:num>
  <w:num w:numId="8">
    <w:abstractNumId w:val="3"/>
  </w:num>
  <w:num w:numId="9">
    <w:abstractNumId w:val="11"/>
  </w:num>
  <w:num w:numId="10">
    <w:abstractNumId w:val="0"/>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48"/>
    <w:rsid w:val="00040B46"/>
    <w:rsid w:val="00186931"/>
    <w:rsid w:val="00223F0E"/>
    <w:rsid w:val="003F1155"/>
    <w:rsid w:val="004E4DD9"/>
    <w:rsid w:val="004E7A1B"/>
    <w:rsid w:val="00551E9C"/>
    <w:rsid w:val="00670030"/>
    <w:rsid w:val="006C4D1A"/>
    <w:rsid w:val="006C5222"/>
    <w:rsid w:val="00717702"/>
    <w:rsid w:val="0089038F"/>
    <w:rsid w:val="008A7C49"/>
    <w:rsid w:val="008C0D6B"/>
    <w:rsid w:val="008C26D0"/>
    <w:rsid w:val="008F0DE0"/>
    <w:rsid w:val="00920848"/>
    <w:rsid w:val="009D3DFE"/>
    <w:rsid w:val="00A53933"/>
    <w:rsid w:val="00B346B8"/>
    <w:rsid w:val="00B71A35"/>
    <w:rsid w:val="00C22939"/>
    <w:rsid w:val="00CE25E8"/>
    <w:rsid w:val="00CF4EC3"/>
    <w:rsid w:val="00DC1821"/>
    <w:rsid w:val="00E83352"/>
    <w:rsid w:val="00F0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8F0DE0"/>
    <w:rPr>
      <w:sz w:val="26"/>
      <w:szCs w:val="26"/>
      <w:shd w:val="clear" w:color="auto" w:fill="FFFFFF"/>
    </w:rPr>
  </w:style>
  <w:style w:type="paragraph" w:customStyle="1" w:styleId="20">
    <w:name w:val="Основной текст (2)"/>
    <w:basedOn w:val="a"/>
    <w:link w:val="2"/>
    <w:rsid w:val="008F0DE0"/>
    <w:pPr>
      <w:widowControl w:val="0"/>
      <w:shd w:val="clear" w:color="auto" w:fill="FFFFFF"/>
      <w:spacing w:before="60" w:after="0" w:line="298" w:lineRule="exact"/>
      <w:jc w:val="both"/>
    </w:pPr>
    <w:rPr>
      <w:sz w:val="26"/>
      <w:szCs w:val="26"/>
    </w:rPr>
  </w:style>
  <w:style w:type="table" w:styleId="a3">
    <w:name w:val="Table Grid"/>
    <w:basedOn w:val="a1"/>
    <w:uiPriority w:val="59"/>
    <w:rsid w:val="008F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A7C49"/>
    <w:rPr>
      <w:color w:val="0000FF"/>
      <w:u w:val="single"/>
    </w:rPr>
  </w:style>
  <w:style w:type="character" w:styleId="a5">
    <w:name w:val="FollowedHyperlink"/>
    <w:basedOn w:val="a0"/>
    <w:uiPriority w:val="99"/>
    <w:semiHidden/>
    <w:unhideWhenUsed/>
    <w:rsid w:val="008A7C49"/>
    <w:rPr>
      <w:color w:val="800080"/>
      <w:u w:val="single"/>
    </w:rPr>
  </w:style>
  <w:style w:type="paragraph" w:customStyle="1" w:styleId="xl81">
    <w:name w:val="xl81"/>
    <w:basedOn w:val="a"/>
    <w:rsid w:val="008A7C4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8A7C49"/>
    <w:pPr>
      <w:shd w:val="clear" w:color="000000"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8A7C49"/>
    <w:pP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8A7C4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8A7C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8A7C4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8A7C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8A7C4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8A7C4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8A7C4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8A7C4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8A7C4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8A7C4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8A7C4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8A7C4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8A7C4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13">
    <w:name w:val="xl11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8A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A7C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31">
    <w:name w:val="xl131"/>
    <w:basedOn w:val="a"/>
    <w:rsid w:val="008A7C4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4E4D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DD9"/>
    <w:rPr>
      <w:rFonts w:ascii="Tahoma" w:hAnsi="Tahoma" w:cs="Tahoma"/>
      <w:sz w:val="16"/>
      <w:szCs w:val="16"/>
    </w:rPr>
  </w:style>
  <w:style w:type="paragraph" w:customStyle="1" w:styleId="ConsPlusNormal">
    <w:name w:val="ConsPlusNormal"/>
    <w:rsid w:val="00DC182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DC1821"/>
    <w:pPr>
      <w:autoSpaceDE w:val="0"/>
      <w:autoSpaceDN w:val="0"/>
      <w:adjustRightInd w:val="0"/>
      <w:spacing w:after="0" w:line="240" w:lineRule="auto"/>
    </w:pPr>
    <w:rPr>
      <w:rFonts w:ascii="Courier New" w:hAnsi="Courier New" w:cs="Courier New"/>
      <w:sz w:val="20"/>
      <w:szCs w:val="20"/>
    </w:rPr>
  </w:style>
  <w:style w:type="table" w:customStyle="1" w:styleId="1">
    <w:name w:val="Сетка таблицы1"/>
    <w:basedOn w:val="a1"/>
    <w:next w:val="a3"/>
    <w:uiPriority w:val="59"/>
    <w:rsid w:val="0067003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8F0DE0"/>
    <w:rPr>
      <w:sz w:val="26"/>
      <w:szCs w:val="26"/>
      <w:shd w:val="clear" w:color="auto" w:fill="FFFFFF"/>
    </w:rPr>
  </w:style>
  <w:style w:type="paragraph" w:customStyle="1" w:styleId="20">
    <w:name w:val="Основной текст (2)"/>
    <w:basedOn w:val="a"/>
    <w:link w:val="2"/>
    <w:rsid w:val="008F0DE0"/>
    <w:pPr>
      <w:widowControl w:val="0"/>
      <w:shd w:val="clear" w:color="auto" w:fill="FFFFFF"/>
      <w:spacing w:before="60" w:after="0" w:line="298" w:lineRule="exact"/>
      <w:jc w:val="both"/>
    </w:pPr>
    <w:rPr>
      <w:sz w:val="26"/>
      <w:szCs w:val="26"/>
    </w:rPr>
  </w:style>
  <w:style w:type="table" w:styleId="a3">
    <w:name w:val="Table Grid"/>
    <w:basedOn w:val="a1"/>
    <w:uiPriority w:val="59"/>
    <w:rsid w:val="008F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A7C49"/>
    <w:rPr>
      <w:color w:val="0000FF"/>
      <w:u w:val="single"/>
    </w:rPr>
  </w:style>
  <w:style w:type="character" w:styleId="a5">
    <w:name w:val="FollowedHyperlink"/>
    <w:basedOn w:val="a0"/>
    <w:uiPriority w:val="99"/>
    <w:semiHidden/>
    <w:unhideWhenUsed/>
    <w:rsid w:val="008A7C49"/>
    <w:rPr>
      <w:color w:val="800080"/>
      <w:u w:val="single"/>
    </w:rPr>
  </w:style>
  <w:style w:type="paragraph" w:customStyle="1" w:styleId="xl81">
    <w:name w:val="xl81"/>
    <w:basedOn w:val="a"/>
    <w:rsid w:val="008A7C4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8A7C49"/>
    <w:pPr>
      <w:shd w:val="clear" w:color="000000"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8A7C49"/>
    <w:pP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8A7C4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8A7C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8A7C4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8A7C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8A7C4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8A7C4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8A7C4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8A7C4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8A7C4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8A7C4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8A7C4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8A7C4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8A7C4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13">
    <w:name w:val="xl11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8A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A7C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31">
    <w:name w:val="xl131"/>
    <w:basedOn w:val="a"/>
    <w:rsid w:val="008A7C4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4E4D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DD9"/>
    <w:rPr>
      <w:rFonts w:ascii="Tahoma" w:hAnsi="Tahoma" w:cs="Tahoma"/>
      <w:sz w:val="16"/>
      <w:szCs w:val="16"/>
    </w:rPr>
  </w:style>
  <w:style w:type="paragraph" w:customStyle="1" w:styleId="ConsPlusNormal">
    <w:name w:val="ConsPlusNormal"/>
    <w:rsid w:val="00DC182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DC1821"/>
    <w:pPr>
      <w:autoSpaceDE w:val="0"/>
      <w:autoSpaceDN w:val="0"/>
      <w:adjustRightInd w:val="0"/>
      <w:spacing w:after="0" w:line="240" w:lineRule="auto"/>
    </w:pPr>
    <w:rPr>
      <w:rFonts w:ascii="Courier New" w:hAnsi="Courier New" w:cs="Courier New"/>
      <w:sz w:val="20"/>
      <w:szCs w:val="20"/>
    </w:rPr>
  </w:style>
  <w:style w:type="table" w:customStyle="1" w:styleId="1">
    <w:name w:val="Сетка таблицы1"/>
    <w:basedOn w:val="a1"/>
    <w:next w:val="a3"/>
    <w:uiPriority w:val="59"/>
    <w:rsid w:val="0067003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3859">
      <w:bodyDiv w:val="1"/>
      <w:marLeft w:val="0"/>
      <w:marRight w:val="0"/>
      <w:marTop w:val="0"/>
      <w:marBottom w:val="0"/>
      <w:divBdr>
        <w:top w:val="none" w:sz="0" w:space="0" w:color="auto"/>
        <w:left w:val="none" w:sz="0" w:space="0" w:color="auto"/>
        <w:bottom w:val="none" w:sz="0" w:space="0" w:color="auto"/>
        <w:right w:val="none" w:sz="0" w:space="0" w:color="auto"/>
      </w:divBdr>
    </w:div>
    <w:div w:id="118573590">
      <w:bodyDiv w:val="1"/>
      <w:marLeft w:val="0"/>
      <w:marRight w:val="0"/>
      <w:marTop w:val="0"/>
      <w:marBottom w:val="0"/>
      <w:divBdr>
        <w:top w:val="none" w:sz="0" w:space="0" w:color="auto"/>
        <w:left w:val="none" w:sz="0" w:space="0" w:color="auto"/>
        <w:bottom w:val="none" w:sz="0" w:space="0" w:color="auto"/>
        <w:right w:val="none" w:sz="0" w:space="0" w:color="auto"/>
      </w:divBdr>
    </w:div>
    <w:div w:id="132645667">
      <w:bodyDiv w:val="1"/>
      <w:marLeft w:val="0"/>
      <w:marRight w:val="0"/>
      <w:marTop w:val="0"/>
      <w:marBottom w:val="0"/>
      <w:divBdr>
        <w:top w:val="none" w:sz="0" w:space="0" w:color="auto"/>
        <w:left w:val="none" w:sz="0" w:space="0" w:color="auto"/>
        <w:bottom w:val="none" w:sz="0" w:space="0" w:color="auto"/>
        <w:right w:val="none" w:sz="0" w:space="0" w:color="auto"/>
      </w:divBdr>
    </w:div>
    <w:div w:id="217711869">
      <w:bodyDiv w:val="1"/>
      <w:marLeft w:val="0"/>
      <w:marRight w:val="0"/>
      <w:marTop w:val="0"/>
      <w:marBottom w:val="0"/>
      <w:divBdr>
        <w:top w:val="none" w:sz="0" w:space="0" w:color="auto"/>
        <w:left w:val="none" w:sz="0" w:space="0" w:color="auto"/>
        <w:bottom w:val="none" w:sz="0" w:space="0" w:color="auto"/>
        <w:right w:val="none" w:sz="0" w:space="0" w:color="auto"/>
      </w:divBdr>
    </w:div>
    <w:div w:id="373621230">
      <w:bodyDiv w:val="1"/>
      <w:marLeft w:val="0"/>
      <w:marRight w:val="0"/>
      <w:marTop w:val="0"/>
      <w:marBottom w:val="0"/>
      <w:divBdr>
        <w:top w:val="none" w:sz="0" w:space="0" w:color="auto"/>
        <w:left w:val="none" w:sz="0" w:space="0" w:color="auto"/>
        <w:bottom w:val="none" w:sz="0" w:space="0" w:color="auto"/>
        <w:right w:val="none" w:sz="0" w:space="0" w:color="auto"/>
      </w:divBdr>
    </w:div>
    <w:div w:id="779181256">
      <w:bodyDiv w:val="1"/>
      <w:marLeft w:val="0"/>
      <w:marRight w:val="0"/>
      <w:marTop w:val="0"/>
      <w:marBottom w:val="0"/>
      <w:divBdr>
        <w:top w:val="none" w:sz="0" w:space="0" w:color="auto"/>
        <w:left w:val="none" w:sz="0" w:space="0" w:color="auto"/>
        <w:bottom w:val="none" w:sz="0" w:space="0" w:color="auto"/>
        <w:right w:val="none" w:sz="0" w:space="0" w:color="auto"/>
      </w:divBdr>
    </w:div>
    <w:div w:id="950014644">
      <w:bodyDiv w:val="1"/>
      <w:marLeft w:val="0"/>
      <w:marRight w:val="0"/>
      <w:marTop w:val="0"/>
      <w:marBottom w:val="0"/>
      <w:divBdr>
        <w:top w:val="none" w:sz="0" w:space="0" w:color="auto"/>
        <w:left w:val="none" w:sz="0" w:space="0" w:color="auto"/>
        <w:bottom w:val="none" w:sz="0" w:space="0" w:color="auto"/>
        <w:right w:val="none" w:sz="0" w:space="0" w:color="auto"/>
      </w:divBdr>
    </w:div>
    <w:div w:id="951982275">
      <w:bodyDiv w:val="1"/>
      <w:marLeft w:val="0"/>
      <w:marRight w:val="0"/>
      <w:marTop w:val="0"/>
      <w:marBottom w:val="0"/>
      <w:divBdr>
        <w:top w:val="none" w:sz="0" w:space="0" w:color="auto"/>
        <w:left w:val="none" w:sz="0" w:space="0" w:color="auto"/>
        <w:bottom w:val="none" w:sz="0" w:space="0" w:color="auto"/>
        <w:right w:val="none" w:sz="0" w:space="0" w:color="auto"/>
      </w:divBdr>
    </w:div>
    <w:div w:id="1122770887">
      <w:bodyDiv w:val="1"/>
      <w:marLeft w:val="0"/>
      <w:marRight w:val="0"/>
      <w:marTop w:val="0"/>
      <w:marBottom w:val="0"/>
      <w:divBdr>
        <w:top w:val="none" w:sz="0" w:space="0" w:color="auto"/>
        <w:left w:val="none" w:sz="0" w:space="0" w:color="auto"/>
        <w:bottom w:val="none" w:sz="0" w:space="0" w:color="auto"/>
        <w:right w:val="none" w:sz="0" w:space="0" w:color="auto"/>
      </w:divBdr>
    </w:div>
    <w:div w:id="1302807391">
      <w:bodyDiv w:val="1"/>
      <w:marLeft w:val="0"/>
      <w:marRight w:val="0"/>
      <w:marTop w:val="0"/>
      <w:marBottom w:val="0"/>
      <w:divBdr>
        <w:top w:val="none" w:sz="0" w:space="0" w:color="auto"/>
        <w:left w:val="none" w:sz="0" w:space="0" w:color="auto"/>
        <w:bottom w:val="none" w:sz="0" w:space="0" w:color="auto"/>
        <w:right w:val="none" w:sz="0" w:space="0" w:color="auto"/>
      </w:divBdr>
    </w:div>
    <w:div w:id="1398894338">
      <w:bodyDiv w:val="1"/>
      <w:marLeft w:val="0"/>
      <w:marRight w:val="0"/>
      <w:marTop w:val="0"/>
      <w:marBottom w:val="0"/>
      <w:divBdr>
        <w:top w:val="none" w:sz="0" w:space="0" w:color="auto"/>
        <w:left w:val="none" w:sz="0" w:space="0" w:color="auto"/>
        <w:bottom w:val="none" w:sz="0" w:space="0" w:color="auto"/>
        <w:right w:val="none" w:sz="0" w:space="0" w:color="auto"/>
      </w:divBdr>
    </w:div>
    <w:div w:id="1403021444">
      <w:bodyDiv w:val="1"/>
      <w:marLeft w:val="0"/>
      <w:marRight w:val="0"/>
      <w:marTop w:val="0"/>
      <w:marBottom w:val="0"/>
      <w:divBdr>
        <w:top w:val="none" w:sz="0" w:space="0" w:color="auto"/>
        <w:left w:val="none" w:sz="0" w:space="0" w:color="auto"/>
        <w:bottom w:val="none" w:sz="0" w:space="0" w:color="auto"/>
        <w:right w:val="none" w:sz="0" w:space="0" w:color="auto"/>
      </w:divBdr>
    </w:div>
    <w:div w:id="1439829834">
      <w:bodyDiv w:val="1"/>
      <w:marLeft w:val="0"/>
      <w:marRight w:val="0"/>
      <w:marTop w:val="0"/>
      <w:marBottom w:val="0"/>
      <w:divBdr>
        <w:top w:val="none" w:sz="0" w:space="0" w:color="auto"/>
        <w:left w:val="none" w:sz="0" w:space="0" w:color="auto"/>
        <w:bottom w:val="none" w:sz="0" w:space="0" w:color="auto"/>
        <w:right w:val="none" w:sz="0" w:space="0" w:color="auto"/>
      </w:divBdr>
    </w:div>
    <w:div w:id="1444611189">
      <w:bodyDiv w:val="1"/>
      <w:marLeft w:val="0"/>
      <w:marRight w:val="0"/>
      <w:marTop w:val="0"/>
      <w:marBottom w:val="0"/>
      <w:divBdr>
        <w:top w:val="none" w:sz="0" w:space="0" w:color="auto"/>
        <w:left w:val="none" w:sz="0" w:space="0" w:color="auto"/>
        <w:bottom w:val="none" w:sz="0" w:space="0" w:color="auto"/>
        <w:right w:val="none" w:sz="0" w:space="0" w:color="auto"/>
      </w:divBdr>
    </w:div>
    <w:div w:id="1574317068">
      <w:bodyDiv w:val="1"/>
      <w:marLeft w:val="0"/>
      <w:marRight w:val="0"/>
      <w:marTop w:val="0"/>
      <w:marBottom w:val="0"/>
      <w:divBdr>
        <w:top w:val="none" w:sz="0" w:space="0" w:color="auto"/>
        <w:left w:val="none" w:sz="0" w:space="0" w:color="auto"/>
        <w:bottom w:val="none" w:sz="0" w:space="0" w:color="auto"/>
        <w:right w:val="none" w:sz="0" w:space="0" w:color="auto"/>
      </w:divBdr>
    </w:div>
    <w:div w:id="1612669236">
      <w:bodyDiv w:val="1"/>
      <w:marLeft w:val="0"/>
      <w:marRight w:val="0"/>
      <w:marTop w:val="0"/>
      <w:marBottom w:val="0"/>
      <w:divBdr>
        <w:top w:val="none" w:sz="0" w:space="0" w:color="auto"/>
        <w:left w:val="none" w:sz="0" w:space="0" w:color="auto"/>
        <w:bottom w:val="none" w:sz="0" w:space="0" w:color="auto"/>
        <w:right w:val="none" w:sz="0" w:space="0" w:color="auto"/>
      </w:divBdr>
    </w:div>
    <w:div w:id="1614433683">
      <w:bodyDiv w:val="1"/>
      <w:marLeft w:val="0"/>
      <w:marRight w:val="0"/>
      <w:marTop w:val="0"/>
      <w:marBottom w:val="0"/>
      <w:divBdr>
        <w:top w:val="none" w:sz="0" w:space="0" w:color="auto"/>
        <w:left w:val="none" w:sz="0" w:space="0" w:color="auto"/>
        <w:bottom w:val="none" w:sz="0" w:space="0" w:color="auto"/>
        <w:right w:val="none" w:sz="0" w:space="0" w:color="auto"/>
      </w:divBdr>
    </w:div>
    <w:div w:id="1666670039">
      <w:bodyDiv w:val="1"/>
      <w:marLeft w:val="0"/>
      <w:marRight w:val="0"/>
      <w:marTop w:val="0"/>
      <w:marBottom w:val="0"/>
      <w:divBdr>
        <w:top w:val="none" w:sz="0" w:space="0" w:color="auto"/>
        <w:left w:val="none" w:sz="0" w:space="0" w:color="auto"/>
        <w:bottom w:val="none" w:sz="0" w:space="0" w:color="auto"/>
        <w:right w:val="none" w:sz="0" w:space="0" w:color="auto"/>
      </w:divBdr>
    </w:div>
    <w:div w:id="1844852941">
      <w:bodyDiv w:val="1"/>
      <w:marLeft w:val="0"/>
      <w:marRight w:val="0"/>
      <w:marTop w:val="0"/>
      <w:marBottom w:val="0"/>
      <w:divBdr>
        <w:top w:val="none" w:sz="0" w:space="0" w:color="auto"/>
        <w:left w:val="none" w:sz="0" w:space="0" w:color="auto"/>
        <w:bottom w:val="none" w:sz="0" w:space="0" w:color="auto"/>
        <w:right w:val="none" w:sz="0" w:space="0" w:color="auto"/>
      </w:divBdr>
    </w:div>
    <w:div w:id="21246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43015752" TargetMode="External"/><Relationship Id="rId13" Type="http://schemas.openxmlformats.org/officeDocument/2006/relationships/hyperlink" Target="consultantplus://offline/ref=C9E40EDC9DFE62B26680AEFF01DC3150B53A8357B3522F2C1D918BA4D89073B30D3E2E6E7078618A46B570f7FFL" TargetMode="External"/><Relationship Id="rId3" Type="http://schemas.microsoft.com/office/2007/relationships/stylesWithEffects" Target="stylesWithEffects.xml"/><Relationship Id="rId7" Type="http://schemas.openxmlformats.org/officeDocument/2006/relationships/hyperlink" Target="https://docs.cntd.ru/document/901876063" TargetMode="External"/><Relationship Id="rId12" Type="http://schemas.openxmlformats.org/officeDocument/2006/relationships/hyperlink" Target="https://www.consultant.ru/document/cons_doc_LAW_474031/7c14972155f95d3cc08e4fd8bb3c461f82a063d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9028718" TargetMode="External"/><Relationship Id="rId11" Type="http://schemas.openxmlformats.org/officeDocument/2006/relationships/hyperlink" Target="https://www.consultant.ru/document/cons_doc_LAW_474031/f86aa1739d4196b2f5592eb17cb66cf166cfaa5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69799/2dc5020c6c66b8611fc69245f37cb5e4c47d0f8e/" TargetMode="External"/><Relationship Id="rId4" Type="http://schemas.openxmlformats.org/officeDocument/2006/relationships/settings" Target="settings.xml"/><Relationship Id="rId9" Type="http://schemas.openxmlformats.org/officeDocument/2006/relationships/hyperlink" Target="https://www.consultant.ru/document/cons_doc_LAW_469799/" TargetMode="External"/><Relationship Id="rId14" Type="http://schemas.openxmlformats.org/officeDocument/2006/relationships/hyperlink" Target="mailto:admtata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4793</Words>
  <Characters>27324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2024-03-29T08:43:00Z</dcterms:created>
  <dcterms:modified xsi:type="dcterms:W3CDTF">2024-12-28T05:17:00Z</dcterms:modified>
</cp:coreProperties>
</file>